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民革南充市委</w:t>
      </w:r>
    </w:p>
    <w:p>
      <w:pPr>
        <w:spacing w:line="7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2020年工作总结及2021年工作计划</w:t>
      </w:r>
    </w:p>
    <w:p>
      <w:pPr>
        <w:spacing w:line="700" w:lineRule="exact"/>
        <w:jc w:val="center"/>
        <w:rPr>
          <w:rFonts w:hint="eastAsia" w:ascii="方正小标宋简体" w:hAnsi="方正小标宋简体" w:eastAsia="方正小标宋简体" w:cs="方正小标宋简体"/>
          <w:b/>
          <w:bCs/>
          <w:sz w:val="32"/>
          <w:szCs w:val="32"/>
          <w:lang w:eastAsia="zh-CN"/>
        </w:rPr>
      </w:pPr>
      <w:bookmarkStart w:id="3" w:name="_GoBack"/>
      <w:r>
        <w:rPr>
          <w:rFonts w:hint="eastAsia" w:ascii="方正小标宋简体" w:hAnsi="方正小标宋简体" w:eastAsia="方正小标宋简体" w:cs="方正小标宋简体"/>
          <w:b/>
          <w:bCs/>
          <w:sz w:val="32"/>
          <w:szCs w:val="32"/>
          <w:lang w:eastAsia="zh-CN"/>
        </w:rPr>
        <w:t>（征求意见稿）</w:t>
      </w:r>
    </w:p>
    <w:bookmarkEnd w:id="3"/>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2020年是全面建成小康社会和“十三五”规划收官之年，也是实现“两个一百年”奋斗目标的历史交汇之年。一年来，民革南充市委以习近平新时代中国特色社会主义思想为指导，在民革四川省委和中共南充市委的坚强领导下，深入贯彻落实中共中央关于参政党建设有关文件精神，以建设高素质中国特色社会主义参政党为目标，积极践行“四新”“三好”要求，以“组织建设年”为抓手，面对复杂艰巨情况的挑战，有力有序推动各项工作再上新台阶。</w:t>
      </w:r>
    </w:p>
    <w:p>
      <w:pPr>
        <w:ind w:firstLine="643" w:firstLineChars="200"/>
        <w:rPr>
          <w:rFonts w:hint="default" w:ascii="黑体" w:hAnsi="黑体" w:eastAsia="黑体" w:cs="仿宋_GB2312"/>
          <w:b/>
          <w:bCs/>
          <w:sz w:val="32"/>
          <w:szCs w:val="32"/>
        </w:rPr>
      </w:pPr>
      <w:r>
        <w:rPr>
          <w:rFonts w:hint="eastAsia" w:ascii="黑体" w:hAnsi="黑体" w:eastAsia="黑体" w:cs="仿宋_GB2312"/>
          <w:b/>
          <w:bCs/>
          <w:sz w:val="32"/>
          <w:szCs w:val="32"/>
        </w:rPr>
        <w:t>一年来，我们矢志不渝、砥砺奋进，</w:t>
      </w:r>
      <w:r>
        <w:rPr>
          <w:rFonts w:hint="default" w:ascii="黑体" w:hAnsi="黑体" w:eastAsia="黑体" w:cs="仿宋_GB2312"/>
          <w:b/>
          <w:bCs/>
          <w:sz w:val="32"/>
          <w:szCs w:val="32"/>
        </w:rPr>
        <w:t>努力</w:t>
      </w:r>
      <w:r>
        <w:rPr>
          <w:rFonts w:hint="eastAsia" w:ascii="黑体" w:hAnsi="黑体" w:eastAsia="黑体" w:cs="仿宋_GB2312"/>
          <w:b/>
          <w:bCs/>
          <w:sz w:val="32"/>
          <w:szCs w:val="32"/>
          <w:lang w:eastAsia="zh-CN"/>
        </w:rPr>
        <w:t>推动</w:t>
      </w:r>
      <w:r>
        <w:rPr>
          <w:rFonts w:hint="default" w:ascii="黑体" w:hAnsi="黑体" w:eastAsia="黑体" w:cs="仿宋_GB2312"/>
          <w:b/>
          <w:bCs/>
          <w:sz w:val="32"/>
          <w:szCs w:val="32"/>
        </w:rPr>
        <w:t>思想政治建设取得新实效</w:t>
      </w:r>
    </w:p>
    <w:p>
      <w:pPr>
        <w:ind w:firstLine="643" w:firstLineChars="200"/>
        <w:rPr>
          <w:rFonts w:ascii="仿宋_GB2312" w:eastAsia="仿宋_GB2312"/>
          <w:b/>
          <w:bCs/>
          <w:sz w:val="32"/>
          <w:szCs w:val="32"/>
        </w:rPr>
      </w:pPr>
      <w:r>
        <w:rPr>
          <w:rFonts w:hint="eastAsia" w:ascii="楷体" w:hAnsi="楷体" w:eastAsia="楷体" w:cs="楷体"/>
          <w:b/>
          <w:bCs/>
          <w:sz w:val="32"/>
          <w:szCs w:val="32"/>
        </w:rPr>
        <w:t>始终坚守政治信仰</w:t>
      </w:r>
      <w:r>
        <w:rPr>
          <w:rFonts w:hint="eastAsia" w:ascii="仿宋_GB2312" w:hAnsi="仿宋_GB2312" w:eastAsia="仿宋_GB2312" w:cs="仿宋_GB2312"/>
          <w:b/>
          <w:bCs/>
          <w:sz w:val="32"/>
          <w:szCs w:val="32"/>
        </w:rPr>
        <w:t>。全年召开全委会、主委会、专题研讨会、报告会等30余场（次），及时</w:t>
      </w:r>
      <w:r>
        <w:rPr>
          <w:rFonts w:hint="eastAsia" w:ascii="仿宋_GB2312" w:hAnsi="仿宋_GB2312" w:eastAsia="仿宋_GB2312" w:cs="仿宋_GB2312"/>
          <w:b/>
          <w:bCs/>
          <w:sz w:val="32"/>
          <w:szCs w:val="32"/>
          <w:lang w:eastAsia="zh-CN"/>
        </w:rPr>
        <w:t>学习</w:t>
      </w:r>
      <w:r>
        <w:rPr>
          <w:rFonts w:hint="eastAsia" w:ascii="仿宋_GB2312" w:hAnsi="仿宋_GB2312" w:eastAsia="仿宋_GB2312" w:cs="仿宋_GB2312"/>
          <w:b/>
          <w:bCs/>
          <w:sz w:val="32"/>
          <w:szCs w:val="32"/>
        </w:rPr>
        <w:t>贯彻</w:t>
      </w:r>
      <w:r>
        <w:rPr>
          <w:rFonts w:hint="eastAsia" w:ascii="仿宋_GB2312" w:hAnsi="仿宋_GB2312" w:eastAsia="仿宋_GB2312" w:cs="仿宋_GB2312"/>
          <w:b/>
          <w:bCs/>
          <w:sz w:val="32"/>
          <w:szCs w:val="32"/>
          <w:lang w:eastAsia="zh-CN"/>
        </w:rPr>
        <w:t>中共中央十九届四中、五中全会和</w:t>
      </w:r>
      <w:r>
        <w:rPr>
          <w:rFonts w:hint="eastAsia" w:ascii="仿宋_GB2312" w:hAnsi="仿宋_GB2312" w:eastAsia="仿宋_GB2312" w:cs="仿宋_GB2312"/>
          <w:b/>
          <w:bCs/>
          <w:sz w:val="32"/>
          <w:szCs w:val="32"/>
        </w:rPr>
        <w:t>全国“两会”</w:t>
      </w:r>
      <w:r>
        <w:rPr>
          <w:rFonts w:hint="eastAsia" w:ascii="仿宋_GB2312" w:hAnsi="仿宋_GB2312" w:eastAsia="仿宋_GB2312" w:cs="仿宋_GB2312"/>
          <w:b/>
          <w:bCs/>
          <w:sz w:val="32"/>
          <w:szCs w:val="32"/>
          <w:lang w:eastAsia="zh-CN"/>
        </w:rPr>
        <w:t>等</w:t>
      </w:r>
      <w:r>
        <w:rPr>
          <w:rFonts w:hint="eastAsia" w:ascii="仿宋_GB2312" w:hAnsi="仿宋_GB2312" w:eastAsia="仿宋_GB2312" w:cs="仿宋_GB2312"/>
          <w:b/>
          <w:bCs/>
          <w:sz w:val="32"/>
          <w:szCs w:val="32"/>
        </w:rPr>
        <w:t>中、省、市会议精神，</w:t>
      </w:r>
      <w:r>
        <w:rPr>
          <w:rFonts w:hint="eastAsia" w:ascii="仿宋_GB2312" w:hAnsi="仿宋_GB2312" w:eastAsia="仿宋_GB2312" w:cs="仿宋_GB2312"/>
          <w:b/>
          <w:bCs/>
          <w:sz w:val="32"/>
          <w:szCs w:val="32"/>
          <w:lang w:eastAsia="zh-CN"/>
        </w:rPr>
        <w:t>引导全市民革党员切实将思想和行动统一到中共中央、省委、市委的决策部署上来，牢固</w:t>
      </w:r>
      <w:r>
        <w:rPr>
          <w:rFonts w:hint="eastAsia" w:ascii="仿宋_GB2312" w:hAnsi="仿宋_GB2312" w:eastAsia="仿宋_GB2312" w:cs="仿宋_GB2312"/>
          <w:b/>
          <w:bCs/>
          <w:sz w:val="32"/>
          <w:szCs w:val="32"/>
        </w:rPr>
        <w:t>树牢“四个意识”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增强“四个自信”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坚定“两个维护”，进一步</w:t>
      </w:r>
      <w:r>
        <w:rPr>
          <w:rFonts w:hint="eastAsia" w:ascii="仿宋_GB2312" w:hAnsi="仿宋_GB2312" w:eastAsia="仿宋_GB2312" w:cs="仿宋_GB2312"/>
          <w:b/>
          <w:bCs/>
          <w:sz w:val="32"/>
          <w:szCs w:val="32"/>
          <w:lang w:eastAsia="zh-CN"/>
        </w:rPr>
        <w:t>强化了政治规矩，</w:t>
      </w:r>
      <w:r>
        <w:rPr>
          <w:rFonts w:hint="eastAsia" w:ascii="仿宋_GB2312" w:hAnsi="仿宋_GB2312" w:eastAsia="仿宋_GB2312" w:cs="仿宋_GB2312"/>
          <w:b/>
          <w:bCs/>
          <w:sz w:val="32"/>
          <w:szCs w:val="32"/>
        </w:rPr>
        <w:t>深化了政治意识</w:t>
      </w:r>
      <w:r>
        <w:rPr>
          <w:rFonts w:hint="eastAsia" w:ascii="仿宋_GB2312" w:hAnsi="仿宋_GB2312" w:eastAsia="仿宋_GB2312" w:cs="仿宋_GB2312"/>
          <w:b/>
          <w:bCs/>
          <w:sz w:val="32"/>
          <w:szCs w:val="32"/>
          <w:lang w:eastAsia="zh-CN"/>
        </w:rPr>
        <w:t>，增强了</w:t>
      </w:r>
      <w:r>
        <w:rPr>
          <w:rFonts w:hint="eastAsia" w:ascii="仿宋_GB2312" w:hAnsi="仿宋_GB2312" w:eastAsia="仿宋_GB2312" w:cs="仿宋_GB2312"/>
          <w:b/>
          <w:bCs/>
          <w:sz w:val="32"/>
          <w:szCs w:val="32"/>
        </w:rPr>
        <w:t>政治信仰</w:t>
      </w:r>
      <w:r>
        <w:rPr>
          <w:rFonts w:hint="eastAsia" w:ascii="仿宋_GB2312" w:eastAsia="仿宋_GB2312"/>
          <w:b/>
          <w:bCs/>
          <w:sz w:val="32"/>
          <w:szCs w:val="32"/>
        </w:rPr>
        <w:t>。</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始终站稳政治立场。</w:t>
      </w:r>
      <w:r>
        <w:rPr>
          <w:rFonts w:hint="eastAsia" w:ascii="仿宋_GB2312" w:hAnsi="仿宋_GB2312" w:eastAsia="仿宋_GB2312" w:cs="仿宋_GB2312"/>
          <w:b/>
          <w:bCs/>
          <w:sz w:val="32"/>
          <w:szCs w:val="32"/>
        </w:rPr>
        <w:t>组织骨干党员赴福建陈绍宽故居和云南杨杰故居、陆军讲武堂等地开展“观故居，走多党合作之路”学习</w:t>
      </w:r>
      <w:r>
        <w:rPr>
          <w:rFonts w:hint="eastAsia" w:ascii="仿宋_GB2312" w:hAnsi="仿宋_GB2312" w:eastAsia="仿宋_GB2312" w:cs="仿宋_GB2312"/>
          <w:b/>
          <w:bCs/>
          <w:sz w:val="32"/>
          <w:szCs w:val="32"/>
          <w:lang w:eastAsia="zh-CN"/>
        </w:rPr>
        <w:t>实践</w:t>
      </w:r>
      <w:r>
        <w:rPr>
          <w:rFonts w:hint="eastAsia" w:ascii="仿宋_GB2312" w:hAnsi="仿宋_GB2312" w:eastAsia="仿宋_GB2312" w:cs="仿宋_GB2312"/>
          <w:b/>
          <w:bCs/>
          <w:sz w:val="32"/>
          <w:szCs w:val="32"/>
        </w:rPr>
        <w:t>活动，继续</w:t>
      </w:r>
      <w:r>
        <w:rPr>
          <w:rFonts w:hint="eastAsia" w:ascii="仿宋_GB2312" w:hAnsi="仿宋_GB2312" w:eastAsia="仿宋_GB2312" w:cs="仿宋_GB2312"/>
          <w:b/>
          <w:bCs/>
          <w:sz w:val="32"/>
          <w:szCs w:val="32"/>
          <w:lang w:eastAsia="zh-CN"/>
        </w:rPr>
        <w:t>深入</w:t>
      </w:r>
      <w:r>
        <w:rPr>
          <w:rFonts w:hint="eastAsia" w:ascii="仿宋_GB2312" w:hAnsi="仿宋_GB2312" w:eastAsia="仿宋_GB2312" w:cs="仿宋_GB2312"/>
          <w:b/>
          <w:bCs/>
          <w:sz w:val="32"/>
          <w:szCs w:val="32"/>
        </w:rPr>
        <w:t>开展“不忘合作初心，继续携手前进”</w:t>
      </w:r>
      <w:r>
        <w:rPr>
          <w:rFonts w:hint="eastAsia" w:ascii="仿宋_GB2312" w:hAnsi="仿宋_GB2312" w:eastAsia="仿宋_GB2312" w:cs="仿宋_GB2312"/>
          <w:b/>
          <w:bCs/>
          <w:sz w:val="32"/>
          <w:szCs w:val="32"/>
          <w:lang w:eastAsia="zh-CN"/>
        </w:rPr>
        <w:t>等</w:t>
      </w:r>
      <w:r>
        <w:rPr>
          <w:rFonts w:hint="eastAsia" w:ascii="仿宋_GB2312" w:hAnsi="仿宋_GB2312" w:eastAsia="仿宋_GB2312" w:cs="仿宋_GB2312"/>
          <w:b/>
          <w:bCs/>
          <w:sz w:val="32"/>
          <w:szCs w:val="32"/>
        </w:rPr>
        <w:t>主题教育活动。通过系列</w:t>
      </w:r>
      <w:r>
        <w:rPr>
          <w:rFonts w:hint="eastAsia" w:ascii="仿宋_GB2312" w:hAnsi="仿宋_GB2312" w:eastAsia="仿宋_GB2312" w:cs="仿宋_GB2312"/>
          <w:b/>
          <w:bCs/>
          <w:sz w:val="32"/>
          <w:szCs w:val="32"/>
          <w:lang w:eastAsia="zh-CN"/>
        </w:rPr>
        <w:t>主</w:t>
      </w:r>
      <w:r>
        <w:rPr>
          <w:rFonts w:hint="eastAsia" w:ascii="仿宋_GB2312" w:hAnsi="仿宋_GB2312" w:eastAsia="仿宋_GB2312" w:cs="仿宋_GB2312"/>
          <w:b/>
          <w:bCs/>
          <w:sz w:val="32"/>
          <w:szCs w:val="32"/>
        </w:rPr>
        <w:t>题活动，教育和引导全市民革党员</w:t>
      </w:r>
      <w:r>
        <w:rPr>
          <w:rFonts w:hint="eastAsia" w:ascii="仿宋_GB2312" w:hAnsi="仿宋_GB2312" w:eastAsia="仿宋_GB2312" w:cs="仿宋_GB2312"/>
          <w:b/>
          <w:bCs/>
          <w:sz w:val="32"/>
          <w:szCs w:val="32"/>
          <w:lang w:eastAsia="zh-CN"/>
        </w:rPr>
        <w:t>用新思想</w:t>
      </w:r>
      <w:r>
        <w:rPr>
          <w:rFonts w:hint="eastAsia" w:ascii="仿宋_GB2312" w:hAnsi="仿宋_GB2312" w:eastAsia="仿宋_GB2312" w:cs="仿宋_GB2312"/>
          <w:b/>
          <w:bCs/>
          <w:sz w:val="32"/>
          <w:szCs w:val="32"/>
        </w:rPr>
        <w:t>武装头脑、指导实践、推进工作，在纷繁复杂形势下保持清醒头脑，在大是大非面前站稳坚定立场，在深刻社会变革中坚持正确方向，自觉做到政治信念特别强、政治标准特别高、政治要求特别严。</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始终把准政治方向。</w:t>
      </w:r>
      <w:r>
        <w:rPr>
          <w:rFonts w:hint="eastAsia" w:ascii="仿宋_GB2312" w:hAnsi="仿宋_GB2312" w:eastAsia="仿宋_GB2312" w:cs="仿宋_GB2312"/>
          <w:b/>
          <w:bCs/>
          <w:sz w:val="32"/>
          <w:szCs w:val="32"/>
        </w:rPr>
        <w:t>坚持把对党负责和对人民负责统一起来，把贯彻党的主张和反映民生统一起来，把形成最大公约数与画出最大同心圆统一起来</w:t>
      </w:r>
      <w:r>
        <w:rPr>
          <w:rFonts w:hint="eastAsia" w:ascii="仿宋_GB2312" w:hAnsi="仿宋_GB2312" w:eastAsia="仿宋_GB2312" w:cs="仿宋_GB2312"/>
          <w:b/>
          <w:bCs/>
          <w:sz w:val="32"/>
          <w:szCs w:val="32"/>
          <w:lang w:eastAsia="zh-CN"/>
        </w:rPr>
        <w:t>。全面</w:t>
      </w:r>
      <w:r>
        <w:rPr>
          <w:rFonts w:hint="eastAsia" w:ascii="仿宋_GB2312" w:hAnsi="仿宋_GB2312" w:eastAsia="仿宋_GB2312" w:cs="仿宋_GB2312"/>
          <w:b/>
          <w:bCs/>
          <w:sz w:val="32"/>
          <w:szCs w:val="32"/>
        </w:rPr>
        <w:t>加强南充民革杂志、网站、微信公众号“</w:t>
      </w:r>
      <w:r>
        <w:rPr>
          <w:rFonts w:hint="eastAsia" w:ascii="仿宋_GB2312" w:hAnsi="仿宋_GB2312" w:eastAsia="仿宋_GB2312" w:cs="仿宋_GB2312"/>
          <w:b/>
          <w:bCs/>
          <w:sz w:val="32"/>
          <w:szCs w:val="32"/>
          <w:lang w:eastAsia="zh-CN"/>
        </w:rPr>
        <w:t>一网一刊一号</w:t>
      </w:r>
      <w:r>
        <w:rPr>
          <w:rFonts w:hint="eastAsia" w:ascii="仿宋_GB2312" w:hAnsi="仿宋_GB2312" w:eastAsia="仿宋_GB2312" w:cs="仿宋_GB2312"/>
          <w:b/>
          <w:bCs/>
          <w:sz w:val="32"/>
          <w:szCs w:val="32"/>
        </w:rPr>
        <w:t>”宣传平台建设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全年编印《南充民革》杂志4期，推送南充民革公众号</w:t>
      </w:r>
      <w:r>
        <w:rPr>
          <w:rFonts w:hint="eastAsia" w:ascii="仿宋_GB2312" w:hAnsi="仿宋_GB2312" w:eastAsia="仿宋_GB2312" w:cs="仿宋_GB2312"/>
          <w:b/>
          <w:bCs/>
          <w:color w:val="auto"/>
          <w:sz w:val="32"/>
          <w:szCs w:val="32"/>
          <w:lang w:val="en-US" w:eastAsia="zh-CN"/>
        </w:rPr>
        <w:t>78</w:t>
      </w:r>
      <w:r>
        <w:rPr>
          <w:rFonts w:hint="eastAsia" w:ascii="仿宋_GB2312" w:hAnsi="仿宋_GB2312" w:eastAsia="仿宋_GB2312" w:cs="仿宋_GB2312"/>
          <w:b/>
          <w:bCs/>
          <w:color w:val="auto"/>
          <w:sz w:val="32"/>
          <w:szCs w:val="32"/>
        </w:rPr>
        <w:t>期，网站刊发文章</w:t>
      </w:r>
      <w:r>
        <w:rPr>
          <w:rFonts w:hint="eastAsia" w:ascii="仿宋_GB2312" w:hAnsi="仿宋_GB2312" w:eastAsia="仿宋_GB2312" w:cs="仿宋_GB2312"/>
          <w:b/>
          <w:bCs/>
          <w:color w:val="auto"/>
          <w:sz w:val="32"/>
          <w:szCs w:val="32"/>
          <w:lang w:val="en-US" w:eastAsia="zh-CN"/>
        </w:rPr>
        <w:t>98</w:t>
      </w:r>
      <w:r>
        <w:rPr>
          <w:rFonts w:hint="eastAsia" w:ascii="仿宋_GB2312" w:hAnsi="仿宋_GB2312" w:eastAsia="仿宋_GB2312" w:cs="仿宋_GB2312"/>
          <w:b/>
          <w:bCs/>
          <w:color w:val="auto"/>
          <w:sz w:val="32"/>
          <w:szCs w:val="32"/>
        </w:rPr>
        <w:t>篇。</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主动加强与团结报、南充电视台等主流媒体及新媒体的联系合作，</w:t>
      </w:r>
      <w:r>
        <w:rPr>
          <w:rFonts w:hint="eastAsia" w:ascii="仿宋_GB2312" w:hAnsi="仿宋_GB2312" w:eastAsia="仿宋_GB2312" w:cs="仿宋_GB2312"/>
          <w:b/>
          <w:bCs/>
          <w:color w:val="auto"/>
          <w:sz w:val="32"/>
          <w:szCs w:val="32"/>
        </w:rPr>
        <w:t>在《团结报》、团结网、民革中央网站等中央级媒体刊发稿件5</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篇，在“同心四川”微信公众号、“民革四川省委网站”等省级媒体平台刊发稿件1</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0篇，南充电视台新闻播报1</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次，“民革好人”频频涌</w:t>
      </w:r>
      <w:r>
        <w:rPr>
          <w:rFonts w:hint="eastAsia" w:ascii="仿宋_GB2312" w:hAnsi="仿宋_GB2312" w:eastAsia="仿宋_GB2312" w:cs="仿宋_GB2312"/>
          <w:b/>
          <w:bCs/>
          <w:sz w:val="32"/>
          <w:szCs w:val="32"/>
        </w:rPr>
        <w:t>现、“民革故事”愈发精彩、“民革声音”更加响亮。</w:t>
      </w:r>
    </w:p>
    <w:p>
      <w:pPr>
        <w:ind w:firstLine="643" w:firstLineChars="200"/>
        <w:rPr>
          <w:rFonts w:ascii="黑体" w:hAnsi="黑体" w:eastAsia="黑体" w:cs="黑体"/>
          <w:b/>
          <w:bCs/>
          <w:sz w:val="32"/>
          <w:szCs w:val="32"/>
        </w:rPr>
      </w:pPr>
      <w:r>
        <w:rPr>
          <w:rFonts w:hint="eastAsia" w:ascii="黑体" w:hAnsi="黑体" w:eastAsia="黑体" w:cs="黑体"/>
          <w:b/>
          <w:bCs/>
          <w:sz w:val="32"/>
          <w:szCs w:val="32"/>
        </w:rPr>
        <w:t>一年来，我们众志成城、共克时艰，助力疫情防控和经济社会发展双胜利</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沧海横流，方显英雄本色。</w:t>
      </w:r>
      <w:r>
        <w:rPr>
          <w:rFonts w:hint="eastAsia" w:ascii="仿宋_GB2312" w:hAnsi="仿宋_GB2312" w:eastAsia="仿宋_GB2312" w:cs="仿宋_GB2312"/>
          <w:b/>
          <w:bCs/>
          <w:sz w:val="32"/>
          <w:szCs w:val="32"/>
          <w:lang w:eastAsia="zh-CN"/>
        </w:rPr>
        <w:t>面对突如其来的</w:t>
      </w:r>
      <w:r>
        <w:rPr>
          <w:rFonts w:hint="eastAsia" w:ascii="仿宋_GB2312" w:hAnsi="仿宋_GB2312" w:eastAsia="仿宋_GB2312" w:cs="仿宋_GB2312"/>
          <w:b/>
          <w:bCs/>
          <w:sz w:val="32"/>
          <w:szCs w:val="32"/>
        </w:rPr>
        <w:t>新冠肺炎疫情</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市委会带领</w:t>
      </w:r>
      <w:r>
        <w:rPr>
          <w:rFonts w:hint="eastAsia" w:ascii="仿宋_GB2312" w:hAnsi="仿宋_GB2312" w:eastAsia="仿宋_GB2312" w:cs="仿宋_GB2312"/>
          <w:b/>
          <w:bCs/>
          <w:sz w:val="32"/>
          <w:szCs w:val="32"/>
          <w:lang w:eastAsia="zh-CN"/>
        </w:rPr>
        <w:t>南充</w:t>
      </w:r>
      <w:r>
        <w:rPr>
          <w:rFonts w:hint="eastAsia" w:ascii="仿宋_GB2312" w:hAnsi="仿宋_GB2312" w:eastAsia="仿宋_GB2312" w:cs="仿宋_GB2312"/>
          <w:b/>
          <w:bCs/>
          <w:sz w:val="32"/>
          <w:szCs w:val="32"/>
        </w:rPr>
        <w:t>民革全体党员万众一心、众志成城，铸就了一道抵御疫情、护佑生命的钢铁长城，涌现了一批无私奉献、敢于担当的先进典型，奏响了一曲和衷共济、勠力同心的时代赞歌，</w:t>
      </w:r>
      <w:r>
        <w:rPr>
          <w:rFonts w:hint="eastAsia" w:ascii="仿宋_GB2312" w:hAnsi="仿宋_GB2312" w:eastAsia="仿宋_GB2312" w:cs="仿宋_GB2312"/>
          <w:b/>
          <w:bCs/>
          <w:sz w:val="32"/>
          <w:szCs w:val="32"/>
          <w:lang w:eastAsia="zh-CN"/>
        </w:rPr>
        <w:t>为</w:t>
      </w:r>
      <w:r>
        <w:rPr>
          <w:rFonts w:hint="eastAsia" w:ascii="仿宋_GB2312" w:hAnsi="仿宋_GB2312" w:eastAsia="仿宋_GB2312" w:cs="仿宋_GB2312"/>
          <w:b/>
          <w:bCs/>
          <w:sz w:val="32"/>
          <w:szCs w:val="32"/>
        </w:rPr>
        <w:t>取得疫情防控和经济社会发展双胜利</w:t>
      </w:r>
      <w:r>
        <w:rPr>
          <w:rFonts w:hint="eastAsia" w:ascii="仿宋_GB2312" w:hAnsi="仿宋_GB2312" w:eastAsia="仿宋_GB2312" w:cs="仿宋_GB2312"/>
          <w:b/>
          <w:bCs/>
          <w:sz w:val="32"/>
          <w:szCs w:val="32"/>
          <w:lang w:eastAsia="zh-CN"/>
        </w:rPr>
        <w:t>做出了积极贡献，用实际行动践行民革的初心，担负起参政党的职责和使命</w:t>
      </w:r>
      <w:r>
        <w:rPr>
          <w:rFonts w:hint="eastAsia" w:ascii="仿宋_GB2312" w:hAnsi="仿宋_GB2312" w:eastAsia="仿宋_GB2312" w:cs="仿宋_GB2312"/>
          <w:b/>
          <w:bCs/>
          <w:sz w:val="32"/>
          <w:szCs w:val="32"/>
        </w:rPr>
        <w:t>。由于抗疫成绩突出，党员贾军</w:t>
      </w:r>
      <w:r>
        <w:rPr>
          <w:rFonts w:hint="eastAsia" w:ascii="仿宋_GB2312" w:hAnsi="仿宋_GB2312" w:eastAsia="仿宋_GB2312" w:cs="仿宋_GB2312"/>
          <w:b/>
          <w:bCs/>
          <w:sz w:val="32"/>
          <w:szCs w:val="32"/>
          <w:lang w:eastAsia="zh-CN"/>
        </w:rPr>
        <w:t>被评为全国抗疫工作先进个人荣获民革中央表彰，</w:t>
      </w:r>
      <w:r>
        <w:rPr>
          <w:rFonts w:hint="eastAsia" w:ascii="仿宋_GB2312" w:hAnsi="仿宋_GB2312" w:eastAsia="仿宋_GB2312" w:cs="仿宋_GB2312"/>
          <w:b/>
          <w:bCs/>
          <w:sz w:val="32"/>
          <w:szCs w:val="32"/>
        </w:rPr>
        <w:t>市委会被民革四川省委评为全省抗疫工作先进市委会，民革阆中市基层委员会、民革蓬安县支部被评为全省抗疫工作先进基层组织，冯江超、</w:t>
      </w:r>
      <w:r>
        <w:rPr>
          <w:rFonts w:hint="eastAsia" w:ascii="仿宋_GB2312" w:hAnsi="仿宋_GB2312" w:eastAsia="仿宋_GB2312" w:cs="仿宋_GB2312"/>
          <w:b/>
          <w:bCs/>
          <w:sz w:val="32"/>
          <w:szCs w:val="32"/>
          <w:lang w:eastAsia="zh-CN"/>
        </w:rPr>
        <w:t>贾军、</w:t>
      </w:r>
      <w:r>
        <w:rPr>
          <w:rFonts w:hint="eastAsia" w:ascii="仿宋_GB2312" w:hAnsi="仿宋_GB2312" w:eastAsia="仿宋_GB2312" w:cs="仿宋_GB2312"/>
          <w:b/>
          <w:bCs/>
          <w:sz w:val="32"/>
          <w:szCs w:val="32"/>
        </w:rPr>
        <w:t>李祥昌、明海全被评为全省抗疫工作先进个人</w:t>
      </w:r>
      <w:r>
        <w:rPr>
          <w:rFonts w:hint="eastAsia" w:ascii="仿宋_GB2312" w:hAnsi="仿宋_GB2312" w:eastAsia="仿宋_GB2312" w:cs="仿宋_GB2312"/>
          <w:b/>
          <w:bCs/>
          <w:sz w:val="32"/>
          <w:szCs w:val="32"/>
          <w:lang w:eastAsia="zh-CN"/>
        </w:rPr>
        <w:t>，赵朝珍</w:t>
      </w:r>
      <w:r>
        <w:rPr>
          <w:rFonts w:hint="eastAsia" w:ascii="仿宋_GB2312" w:hAnsi="仿宋_GB2312" w:eastAsia="仿宋_GB2312" w:cs="仿宋_GB2312"/>
          <w:b/>
          <w:bCs/>
          <w:color w:val="auto"/>
          <w:sz w:val="32"/>
          <w:szCs w:val="32"/>
          <w:lang w:eastAsia="zh-CN"/>
        </w:rPr>
        <w:t>等</w:t>
      </w:r>
      <w:r>
        <w:rPr>
          <w:rFonts w:hint="eastAsia" w:ascii="仿宋_GB2312" w:hAnsi="仿宋_GB2312" w:eastAsia="仿宋_GB2312" w:cs="仿宋_GB2312"/>
          <w:b/>
          <w:bCs/>
          <w:color w:val="auto"/>
          <w:sz w:val="32"/>
          <w:szCs w:val="32"/>
          <w:lang w:val="en-US" w:eastAsia="zh-CN"/>
        </w:rPr>
        <w:t>13</w:t>
      </w:r>
      <w:r>
        <w:rPr>
          <w:rFonts w:hint="eastAsia" w:ascii="仿宋_GB2312" w:hAnsi="仿宋_GB2312" w:eastAsia="仿宋_GB2312" w:cs="仿宋_GB2312"/>
          <w:b/>
          <w:bCs/>
          <w:color w:val="auto"/>
          <w:sz w:val="32"/>
          <w:szCs w:val="32"/>
          <w:lang w:eastAsia="zh-CN"/>
        </w:rPr>
        <w:t>人</w:t>
      </w:r>
      <w:r>
        <w:rPr>
          <w:rFonts w:hint="eastAsia" w:ascii="仿宋_GB2312" w:hAnsi="仿宋_GB2312" w:eastAsia="仿宋_GB2312" w:cs="仿宋_GB2312"/>
          <w:b/>
          <w:bCs/>
          <w:sz w:val="32"/>
          <w:szCs w:val="32"/>
          <w:lang w:eastAsia="zh-CN"/>
        </w:rPr>
        <w:t>被市委会评为抗疫工作先进个人</w:t>
      </w:r>
      <w:r>
        <w:rPr>
          <w:rFonts w:hint="eastAsia" w:ascii="仿宋_GB2312" w:hAnsi="仿宋_GB2312" w:eastAsia="仿宋_GB2312" w:cs="仿宋_GB2312"/>
          <w:b/>
          <w:bCs/>
          <w:sz w:val="32"/>
          <w:szCs w:val="32"/>
        </w:rPr>
        <w:t>。</w:t>
      </w:r>
    </w:p>
    <w:p>
      <w:pPr>
        <w:spacing w:line="560" w:lineRule="exact"/>
        <w:ind w:firstLine="645"/>
        <w:rPr>
          <w:rFonts w:hint="eastAsia" w:ascii="仿宋_GB2312" w:hAnsi="仿宋_GB2312" w:eastAsia="仿宋_GB2312" w:cs="仿宋_GB2312"/>
          <w:b/>
          <w:bCs/>
          <w:sz w:val="32"/>
          <w:szCs w:val="32"/>
          <w:lang w:eastAsia="zh-CN"/>
        </w:rPr>
      </w:pPr>
      <w:r>
        <w:rPr>
          <w:rFonts w:hint="eastAsia" w:ascii="楷体" w:hAnsi="楷体" w:eastAsia="楷体" w:cs="楷体"/>
          <w:b/>
          <w:bCs/>
          <w:sz w:val="32"/>
          <w:szCs w:val="32"/>
        </w:rPr>
        <w:t>科学构建防疫体系。</w:t>
      </w:r>
      <w:r>
        <w:rPr>
          <w:rFonts w:hint="eastAsia" w:ascii="仿宋_GB2312" w:hAnsi="仿宋_GB2312" w:eastAsia="仿宋_GB2312" w:cs="仿宋_GB2312"/>
          <w:b/>
          <w:bCs/>
          <w:sz w:val="32"/>
          <w:szCs w:val="32"/>
        </w:rPr>
        <w:t>在省、市同步启动突发公共卫生事件I级响应后，市委会</w:t>
      </w:r>
      <w:r>
        <w:rPr>
          <w:rFonts w:hint="eastAsia" w:ascii="仿宋_GB2312" w:hAnsi="仿宋_GB2312" w:eastAsia="仿宋_GB2312" w:cs="仿宋_GB2312"/>
          <w:b/>
          <w:bCs/>
          <w:sz w:val="32"/>
          <w:szCs w:val="32"/>
          <w:lang w:eastAsia="zh-CN"/>
        </w:rPr>
        <w:t>把打赢疫情防控阻击战作为当前阶段最重要的工作抓紧抓好，第一时间部署全市民革组织及党员积极参与疫情防控工作。先后</w:t>
      </w:r>
      <w:r>
        <w:rPr>
          <w:rFonts w:hint="eastAsia" w:ascii="仿宋_GB2312" w:hAnsi="仿宋_GB2312" w:eastAsia="仿宋_GB2312" w:cs="仿宋_GB2312"/>
          <w:b/>
          <w:bCs/>
          <w:sz w:val="32"/>
          <w:szCs w:val="32"/>
        </w:rPr>
        <w:t>发出《致民革党员的倡议书》等公开信3封</w:t>
      </w:r>
      <w:r>
        <w:rPr>
          <w:rFonts w:hint="eastAsia" w:ascii="仿宋_GB2312" w:hAnsi="仿宋_GB2312" w:eastAsia="仿宋_GB2312" w:cs="仿宋_GB2312"/>
          <w:b/>
          <w:bCs/>
          <w:sz w:val="32"/>
          <w:szCs w:val="32"/>
          <w:lang w:eastAsia="zh-CN"/>
        </w:rPr>
        <w:t>，反应抗疫先进</w:t>
      </w:r>
      <w:r>
        <w:rPr>
          <w:rFonts w:hint="eastAsia" w:ascii="仿宋_GB2312" w:hAnsi="仿宋_GB2312" w:eastAsia="仿宋_GB2312" w:cs="仿宋_GB2312"/>
          <w:b/>
          <w:bCs/>
          <w:sz w:val="32"/>
          <w:szCs w:val="32"/>
        </w:rPr>
        <w:t>人物专访4篇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宣传报道10篇，</w:t>
      </w:r>
      <w:r>
        <w:rPr>
          <w:rFonts w:hint="eastAsia" w:ascii="仿宋_GB2312" w:hAnsi="仿宋_GB2312" w:eastAsia="仿宋_GB2312" w:cs="仿宋_GB2312"/>
          <w:b/>
          <w:bCs/>
          <w:sz w:val="32"/>
          <w:szCs w:val="32"/>
          <w:lang w:eastAsia="zh-CN"/>
        </w:rPr>
        <w:t>多次看望慰问坚守在抗疫一线及援鄂归来的民革党员，精心创作一大批以抗击疫情为主题的书画作品，</w:t>
      </w:r>
      <w:r>
        <w:rPr>
          <w:rFonts w:hint="eastAsia" w:ascii="仿宋_GB2312" w:hAnsi="仿宋_GB2312" w:eastAsia="仿宋_GB2312" w:cs="仿宋_GB2312"/>
          <w:b/>
          <w:bCs/>
          <w:sz w:val="32"/>
          <w:szCs w:val="32"/>
        </w:rPr>
        <w:t>组织参加民革中央抗疫网络书画作品展（1人作品成功入展）</w:t>
      </w:r>
      <w:r>
        <w:rPr>
          <w:rFonts w:hint="eastAsia" w:ascii="仿宋_GB2312" w:hAnsi="仿宋_GB2312" w:eastAsia="仿宋_GB2312" w:cs="仿宋_GB2312"/>
          <w:b/>
          <w:bCs/>
          <w:sz w:val="32"/>
          <w:szCs w:val="32"/>
          <w:lang w:eastAsia="zh-CN"/>
        </w:rPr>
        <w:t>，开展疫情防控网络课堂，为全面战胜疫情汇聚多方力量，</w:t>
      </w:r>
      <w:r>
        <w:rPr>
          <w:rFonts w:hint="eastAsia" w:ascii="仿宋_GB2312" w:hAnsi="仿宋_GB2312" w:eastAsia="仿宋_GB2312" w:cs="仿宋_GB2312"/>
          <w:b/>
          <w:bCs/>
          <w:sz w:val="32"/>
          <w:szCs w:val="32"/>
        </w:rPr>
        <w:t>推动我市在全省较早实现了确诊病例和疑似病例全部清零目标。</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lang w:eastAsia="zh-CN"/>
        </w:rPr>
        <w:t>携手并肩</w:t>
      </w:r>
      <w:r>
        <w:rPr>
          <w:rFonts w:hint="eastAsia" w:ascii="楷体" w:hAnsi="楷体" w:eastAsia="楷体" w:cs="楷体"/>
          <w:b/>
          <w:bCs/>
          <w:sz w:val="32"/>
          <w:szCs w:val="32"/>
        </w:rPr>
        <w:t>投身抗疫。</w:t>
      </w:r>
      <w:r>
        <w:rPr>
          <w:rFonts w:hint="eastAsia" w:ascii="仿宋_GB2312" w:hAnsi="仿宋_GB2312" w:eastAsia="仿宋_GB2312" w:cs="仿宋_GB2312"/>
          <w:b/>
          <w:bCs/>
          <w:sz w:val="32"/>
          <w:szCs w:val="32"/>
        </w:rPr>
        <w:t>疫情就是命令。疫情发生后，市委会第一时间动员全市160多名民革党员医务工作者、</w:t>
      </w:r>
      <w:r>
        <w:rPr>
          <w:rFonts w:hint="eastAsia" w:ascii="仿宋_GB2312" w:hAnsi="仿宋_GB2312" w:eastAsia="仿宋_GB2312" w:cs="仿宋_GB2312"/>
          <w:b/>
          <w:bCs/>
          <w:sz w:val="32"/>
          <w:szCs w:val="32"/>
          <w:lang w:eastAsia="zh-CN"/>
        </w:rPr>
        <w:t>疾控干部</w:t>
      </w:r>
      <w:r>
        <w:rPr>
          <w:rFonts w:hint="eastAsia" w:ascii="仿宋_GB2312" w:hAnsi="仿宋_GB2312" w:eastAsia="仿宋_GB2312" w:cs="仿宋_GB2312"/>
          <w:b/>
          <w:bCs/>
          <w:sz w:val="32"/>
          <w:szCs w:val="32"/>
        </w:rPr>
        <w:t>投身抗疫洪流。</w:t>
      </w:r>
      <w:r>
        <w:rPr>
          <w:rFonts w:hint="eastAsia" w:ascii="仿宋_GB2312" w:hAnsi="仿宋_GB2312" w:eastAsia="仿宋_GB2312" w:cs="仿宋_GB2312"/>
          <w:b/>
          <w:bCs/>
          <w:sz w:val="32"/>
          <w:szCs w:val="32"/>
          <w:lang w:eastAsia="zh-CN"/>
        </w:rPr>
        <w:t>他们不畏艰险、逆向而行，</w:t>
      </w:r>
      <w:r>
        <w:rPr>
          <w:rFonts w:hint="eastAsia" w:ascii="仿宋_GB2312" w:hAnsi="仿宋_GB2312" w:eastAsia="仿宋_GB2312" w:cs="仿宋_GB2312"/>
          <w:b/>
          <w:bCs/>
          <w:sz w:val="32"/>
          <w:szCs w:val="32"/>
        </w:rPr>
        <w:t>坚定地站在疫情防控第一线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特别是</w:t>
      </w:r>
      <w:r>
        <w:rPr>
          <w:rFonts w:hint="eastAsia" w:ascii="仿宋_GB2312" w:hAnsi="仿宋_GB2312" w:eastAsia="仿宋_GB2312" w:cs="仿宋_GB2312"/>
          <w:b/>
          <w:bCs/>
          <w:sz w:val="32"/>
          <w:szCs w:val="32"/>
          <w:lang w:eastAsia="zh-CN"/>
        </w:rPr>
        <w:t>民革</w:t>
      </w:r>
      <w:r>
        <w:rPr>
          <w:rFonts w:hint="eastAsia" w:ascii="仿宋_GB2312" w:hAnsi="仿宋_GB2312" w:eastAsia="仿宋_GB2312" w:cs="仿宋_GB2312"/>
          <w:b/>
          <w:bCs/>
          <w:sz w:val="32"/>
          <w:szCs w:val="32"/>
        </w:rPr>
        <w:t>中心医院总支党员贾军更是义无反顾地踏上了驰援武汉的征程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投入到与病魔较量主战场，连续在</w:t>
      </w:r>
      <w:r>
        <w:rPr>
          <w:rFonts w:hint="eastAsia" w:ascii="仿宋_GB2312" w:hAnsi="仿宋_GB2312" w:eastAsia="仿宋_GB2312" w:cs="仿宋_GB2312"/>
          <w:b/>
          <w:bCs/>
          <w:sz w:val="32"/>
          <w:szCs w:val="32"/>
          <w:lang w:eastAsia="zh-CN"/>
        </w:rPr>
        <w:t>湖北武汉</w:t>
      </w:r>
      <w:r>
        <w:rPr>
          <w:rFonts w:hint="eastAsia" w:ascii="仿宋_GB2312" w:hAnsi="仿宋_GB2312" w:eastAsia="仿宋_GB2312" w:cs="仿宋_GB2312"/>
          <w:b/>
          <w:bCs/>
          <w:sz w:val="32"/>
          <w:szCs w:val="32"/>
        </w:rPr>
        <w:t>奋战了34天</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直到圆满完成抗疫任务。</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lang w:eastAsia="zh-CN"/>
        </w:rPr>
        <w:t>守望相助</w:t>
      </w:r>
      <w:r>
        <w:rPr>
          <w:rFonts w:hint="eastAsia" w:ascii="楷体" w:hAnsi="楷体" w:eastAsia="楷体" w:cs="楷体"/>
          <w:b/>
          <w:bCs/>
          <w:sz w:val="32"/>
          <w:szCs w:val="32"/>
        </w:rPr>
        <w:t>爱心</w:t>
      </w:r>
      <w:r>
        <w:rPr>
          <w:rFonts w:hint="eastAsia" w:ascii="楷体" w:hAnsi="楷体" w:eastAsia="楷体" w:cs="楷体"/>
          <w:b/>
          <w:bCs/>
          <w:sz w:val="32"/>
          <w:szCs w:val="32"/>
          <w:lang w:eastAsia="zh-CN"/>
        </w:rPr>
        <w:t>支援</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积极倡导各基层组织和党员企业家，广泛参与联防联控、带头生产保供、踊跃捐款捐物，体现了南充民革党员在大灾大难前的家国情怀、危难时刻的责任担当</w:t>
      </w:r>
      <w:r>
        <w:rPr>
          <w:rFonts w:hint="eastAsia" w:ascii="仿宋_GB2312" w:hAnsi="仿宋_GB2312" w:eastAsia="仿宋_GB2312" w:cs="仿宋_GB2312"/>
          <w:b/>
          <w:bCs/>
          <w:sz w:val="32"/>
          <w:szCs w:val="32"/>
          <w:lang w:eastAsia="zh-CN"/>
        </w:rPr>
        <w:t>和生死关头的无疆大爱</w:t>
      </w:r>
      <w:r>
        <w:rPr>
          <w:rFonts w:hint="eastAsia" w:ascii="仿宋_GB2312" w:hAnsi="仿宋_GB2312" w:eastAsia="仿宋_GB2312" w:cs="仿宋_GB2312"/>
          <w:b/>
          <w:bCs/>
          <w:sz w:val="32"/>
          <w:szCs w:val="32"/>
        </w:rPr>
        <w:t>。据不完全统计，</w:t>
      </w:r>
      <w:r>
        <w:rPr>
          <w:rFonts w:hint="eastAsia" w:ascii="仿宋_GB2312" w:hAnsi="仿宋_GB2312" w:eastAsia="仿宋_GB2312" w:cs="仿宋_GB2312"/>
          <w:b/>
          <w:bCs/>
          <w:sz w:val="32"/>
          <w:szCs w:val="32"/>
          <w:lang w:eastAsia="zh-CN"/>
        </w:rPr>
        <w:t>各基层组织及</w:t>
      </w:r>
      <w:r>
        <w:rPr>
          <w:rFonts w:hint="eastAsia" w:ascii="仿宋_GB2312" w:hAnsi="仿宋_GB2312" w:eastAsia="仿宋_GB2312" w:cs="仿宋_GB2312"/>
          <w:b/>
          <w:bCs/>
          <w:sz w:val="32"/>
          <w:szCs w:val="32"/>
        </w:rPr>
        <w:t>全市民革党员通过各种渠道捐款捐物总价值达人民币400余万元。其中通过市委会向红十字会捐赠50280元，党员李祥昌通过民革中央中山博爱基金会捐款20万元，</w:t>
      </w:r>
      <w:r>
        <w:rPr>
          <w:rFonts w:hint="eastAsia" w:ascii="仿宋_GB2312" w:hAnsi="仿宋_GB2312" w:eastAsia="仿宋_GB2312" w:cs="仿宋_GB2312"/>
          <w:b/>
          <w:bCs/>
          <w:color w:val="000000" w:themeColor="text1"/>
          <w:sz w:val="32"/>
          <w:szCs w:val="32"/>
          <w14:textFill>
            <w14:solidFill>
              <w14:schemeClr w14:val="tx1"/>
            </w14:solidFill>
          </w14:textFill>
        </w:rPr>
        <w:t>党员明海全捐赠170吨价值200余万元的有机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蔬菜</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sz w:val="32"/>
          <w:szCs w:val="32"/>
        </w:rPr>
        <w:t>党员何川捐赠2.8万元的消毒液</w:t>
      </w:r>
      <w:r>
        <w:rPr>
          <w:rFonts w:hint="eastAsia" w:ascii="仿宋_GB2312" w:hAnsi="仿宋_GB2312" w:eastAsia="仿宋_GB2312" w:cs="仿宋_GB2312"/>
          <w:b/>
          <w:bCs/>
          <w:sz w:val="32"/>
          <w:szCs w:val="32"/>
          <w:lang w:eastAsia="zh-CN"/>
        </w:rPr>
        <w:t>，并</w:t>
      </w:r>
      <w:r>
        <w:rPr>
          <w:rFonts w:hint="eastAsia" w:ascii="仿宋_GB2312" w:hAnsi="仿宋_GB2312" w:eastAsia="仿宋_GB2312" w:cs="仿宋_GB2312"/>
          <w:b/>
          <w:bCs/>
          <w:sz w:val="32"/>
          <w:szCs w:val="32"/>
        </w:rPr>
        <w:t>联系捐赠价值53万元</w:t>
      </w:r>
      <w:r>
        <w:rPr>
          <w:rFonts w:hint="eastAsia" w:ascii="仿宋_GB2312" w:hAnsi="仿宋_GB2312" w:eastAsia="仿宋_GB2312" w:cs="仿宋_GB2312"/>
          <w:b/>
          <w:bCs/>
          <w:sz w:val="32"/>
          <w:szCs w:val="32"/>
          <w:lang w:eastAsia="zh-CN"/>
        </w:rPr>
        <w:t>抗疫</w:t>
      </w:r>
      <w:r>
        <w:rPr>
          <w:rFonts w:hint="eastAsia" w:ascii="仿宋_GB2312" w:hAnsi="仿宋_GB2312" w:eastAsia="仿宋_GB2312" w:cs="仿宋_GB2312"/>
          <w:b/>
          <w:bCs/>
          <w:sz w:val="32"/>
          <w:szCs w:val="32"/>
        </w:rPr>
        <w:t>药品。</w:t>
      </w:r>
    </w:p>
    <w:p>
      <w:pPr>
        <w:ind w:firstLine="643" w:firstLineChars="200"/>
        <w:rPr>
          <w:rFonts w:hint="eastAsia" w:ascii="仿宋_GB2312" w:hAnsi="仿宋_GB2312" w:eastAsia="仿宋_GB2312" w:cs="仿宋_GB2312"/>
          <w:b/>
          <w:bCs/>
          <w:sz w:val="32"/>
          <w:szCs w:val="32"/>
        </w:rPr>
      </w:pPr>
      <w:r>
        <w:rPr>
          <w:rFonts w:hint="eastAsia" w:ascii="楷体" w:hAnsi="楷体" w:eastAsia="楷体" w:cs="楷体"/>
          <w:b/>
          <w:bCs/>
          <w:sz w:val="32"/>
          <w:szCs w:val="32"/>
        </w:rPr>
        <w:t>建言献策抗疫复工。</w:t>
      </w:r>
      <w:r>
        <w:rPr>
          <w:rFonts w:hint="eastAsia" w:ascii="仿宋_GB2312" w:hAnsi="仿宋_GB2312" w:eastAsia="仿宋_GB2312" w:cs="仿宋_GB2312"/>
          <w:b/>
          <w:bCs/>
          <w:sz w:val="32"/>
          <w:szCs w:val="32"/>
          <w:lang w:eastAsia="zh-CN"/>
        </w:rPr>
        <w:t>市委会紧盯疫情形势变化，</w:t>
      </w:r>
      <w:r>
        <w:rPr>
          <w:rFonts w:hint="eastAsia" w:ascii="仿宋_GB2312" w:hAnsi="仿宋_GB2312" w:eastAsia="仿宋_GB2312" w:cs="仿宋_GB2312"/>
          <w:b/>
          <w:bCs/>
          <w:sz w:val="32"/>
          <w:szCs w:val="32"/>
        </w:rPr>
        <w:t>聚焦公共卫生、防灾备灾、社会治理等重点领域的短板弱项，组织专家学者深入调查研究，提交22篇高标准、专业性</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高质量的</w:t>
      </w:r>
      <w:r>
        <w:rPr>
          <w:rFonts w:hint="eastAsia" w:ascii="仿宋_GB2312" w:hAnsi="仿宋_GB2312" w:eastAsia="仿宋_GB2312" w:cs="仿宋_GB2312"/>
          <w:b/>
          <w:bCs/>
          <w:sz w:val="32"/>
          <w:szCs w:val="32"/>
          <w:lang w:eastAsia="zh-CN"/>
        </w:rPr>
        <w:t>调研报告及社情民意信息</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其中</w:t>
      </w:r>
      <w:r>
        <w:rPr>
          <w:rFonts w:hint="eastAsia" w:ascii="仿宋_GB2312" w:hAnsi="仿宋_GB2312" w:eastAsia="仿宋_GB2312" w:cs="仿宋_GB2312"/>
          <w:b/>
          <w:bCs/>
          <w:sz w:val="32"/>
          <w:szCs w:val="32"/>
          <w:lang w:val="en-US" w:eastAsia="zh-CN"/>
        </w:rPr>
        <w:t>1篇被全国政协采用</w:t>
      </w:r>
      <w:r>
        <w:rPr>
          <w:rFonts w:hint="eastAsia" w:ascii="仿宋_GB2312" w:hAnsi="仿宋_GB2312" w:eastAsia="仿宋_GB2312" w:cs="仿宋_GB2312"/>
          <w:b/>
          <w:bCs/>
          <w:sz w:val="32"/>
          <w:szCs w:val="32"/>
        </w:rPr>
        <w:t>，2篇被省政协采用，2篇被民革省委采用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8篇被市政协采用。</w:t>
      </w:r>
    </w:p>
    <w:p>
      <w:pPr>
        <w:ind w:firstLine="643" w:firstLineChars="200"/>
        <w:rPr>
          <w:rFonts w:hint="eastAsia" w:ascii="仿宋_GB2312" w:hAnsi="仿宋_GB2312" w:eastAsia="黑体" w:cs="仿宋_GB2312"/>
          <w:b/>
          <w:bCs/>
          <w:sz w:val="32"/>
          <w:szCs w:val="32"/>
          <w:lang w:eastAsia="zh-CN"/>
        </w:rPr>
      </w:pPr>
      <w:r>
        <w:rPr>
          <w:rFonts w:hint="eastAsia" w:ascii="黑体" w:hAnsi="黑体" w:eastAsia="黑体" w:cs="黑体"/>
          <w:b/>
          <w:bCs/>
          <w:sz w:val="32"/>
          <w:szCs w:val="32"/>
        </w:rPr>
        <w:t>一年来，我们精心筹划、周密部署，南充民革成立</w:t>
      </w:r>
      <w:r>
        <w:rPr>
          <w:rFonts w:hint="default" w:ascii="黑体" w:hAnsi="黑体" w:eastAsia="黑体" w:cs="黑体"/>
          <w:b/>
          <w:bCs/>
          <w:sz w:val="32"/>
          <w:szCs w:val="32"/>
        </w:rPr>
        <w:t>七十</w:t>
      </w:r>
      <w:r>
        <w:rPr>
          <w:rFonts w:hint="eastAsia" w:ascii="黑体" w:hAnsi="黑体" w:eastAsia="黑体" w:cs="黑体"/>
          <w:b/>
          <w:bCs/>
          <w:sz w:val="32"/>
          <w:szCs w:val="32"/>
        </w:rPr>
        <w:t>周年</w:t>
      </w:r>
      <w:r>
        <w:rPr>
          <w:rFonts w:hint="eastAsia" w:ascii="黑体" w:hAnsi="黑体" w:eastAsia="黑体" w:cs="黑体"/>
          <w:b/>
          <w:bCs/>
          <w:sz w:val="32"/>
          <w:szCs w:val="32"/>
          <w:lang w:eastAsia="zh-CN"/>
        </w:rPr>
        <w:t>系列</w:t>
      </w:r>
      <w:r>
        <w:rPr>
          <w:rFonts w:hint="eastAsia" w:ascii="黑体" w:hAnsi="黑体" w:eastAsia="黑体" w:cs="黑体"/>
          <w:b/>
          <w:bCs/>
          <w:sz w:val="32"/>
          <w:szCs w:val="32"/>
        </w:rPr>
        <w:t>纪念</w:t>
      </w:r>
      <w:r>
        <w:rPr>
          <w:rFonts w:hint="eastAsia" w:ascii="黑体" w:hAnsi="黑体" w:eastAsia="黑体" w:cs="黑体"/>
          <w:b/>
          <w:bCs/>
          <w:sz w:val="32"/>
          <w:szCs w:val="32"/>
          <w:lang w:eastAsia="zh-CN"/>
        </w:rPr>
        <w:t>活动圆满成功</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回顾过去，是为了更好的走向未来。2020年是南充民革成立70周年，我们筹划了南充民革成立70周年</w:t>
      </w:r>
      <w:r>
        <w:rPr>
          <w:rFonts w:hint="eastAsia" w:ascii="仿宋_GB2312" w:hAnsi="新宋体" w:eastAsia="仿宋_GB2312"/>
          <w:b/>
          <w:bCs/>
          <w:color w:val="000000"/>
          <w:sz w:val="32"/>
          <w:szCs w:val="32"/>
        </w:rPr>
        <w:t>“</w:t>
      </w:r>
      <w:r>
        <w:rPr>
          <w:rFonts w:hint="eastAsia" w:ascii="仿宋_GB2312" w:hAnsi="新宋体" w:eastAsia="仿宋_GB2312"/>
          <w:b/>
          <w:bCs/>
          <w:color w:val="000000"/>
          <w:sz w:val="32"/>
          <w:szCs w:val="32"/>
          <w:lang w:eastAsia="zh-CN"/>
        </w:rPr>
        <w:t>六</w:t>
      </w:r>
      <w:r>
        <w:rPr>
          <w:rFonts w:hint="eastAsia" w:ascii="仿宋_GB2312" w:hAnsi="新宋体" w:eastAsia="仿宋_GB2312"/>
          <w:b/>
          <w:bCs/>
          <w:color w:val="000000"/>
          <w:sz w:val="32"/>
          <w:szCs w:val="32"/>
        </w:rPr>
        <w:t>个一”系列</w:t>
      </w:r>
      <w:r>
        <w:rPr>
          <w:rFonts w:hint="eastAsia" w:ascii="仿宋_GB2312" w:hAnsi="仿宋_GB2312" w:eastAsia="仿宋_GB2312" w:cs="仿宋_GB2312"/>
          <w:b/>
          <w:bCs/>
          <w:sz w:val="32"/>
          <w:szCs w:val="32"/>
        </w:rPr>
        <w:t>纪念活动</w:t>
      </w:r>
      <w:r>
        <w:rPr>
          <w:rFonts w:hint="eastAsia" w:ascii="仿宋_GB2312" w:hAnsi="仿宋_GB2312" w:eastAsia="仿宋_GB2312" w:cs="仿宋_GB2312"/>
          <w:b/>
          <w:bCs/>
          <w:sz w:val="32"/>
          <w:szCs w:val="32"/>
          <w:lang w:eastAsia="zh-CN"/>
        </w:rPr>
        <w:t>，</w:t>
      </w:r>
      <w:r>
        <w:rPr>
          <w:rFonts w:hint="eastAsia" w:ascii="仿宋_GB2312" w:hAnsi="新宋体" w:eastAsia="仿宋_GB2312"/>
          <w:b/>
          <w:bCs/>
          <w:color w:val="000000"/>
          <w:sz w:val="32"/>
          <w:szCs w:val="32"/>
        </w:rPr>
        <w:t>即“一场纪念大会</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一场文艺演出</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一次书画作品展</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一次知识竞赛</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一次征文活动</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和</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一本南充民革史书”</w:t>
      </w:r>
      <w:r>
        <w:rPr>
          <w:rFonts w:hint="eastAsia" w:ascii="仿宋_GB2312" w:hAnsi="仿宋_GB2312" w:eastAsia="仿宋_GB2312" w:cs="仿宋_GB2312"/>
          <w:b/>
          <w:bCs/>
          <w:sz w:val="32"/>
          <w:szCs w:val="32"/>
        </w:rPr>
        <w:t>，回顾了峥嵘岁月、展示了辉煌业绩</w:t>
      </w:r>
      <w:r>
        <w:rPr>
          <w:rFonts w:hint="eastAsia" w:ascii="仿宋_GB2312" w:hAnsi="仿宋_GB2312" w:eastAsia="仿宋_GB2312" w:cs="仿宋_GB2312"/>
          <w:b/>
          <w:bCs/>
          <w:sz w:val="32"/>
          <w:szCs w:val="32"/>
          <w:lang w:eastAsia="zh-CN"/>
        </w:rPr>
        <w:t>、提振了恢弘士气</w:t>
      </w:r>
      <w:r>
        <w:rPr>
          <w:rFonts w:hint="eastAsia" w:ascii="仿宋_GB2312" w:hAnsi="仿宋_GB2312" w:eastAsia="仿宋_GB2312" w:cs="仿宋_GB2312"/>
          <w:b/>
          <w:bCs/>
          <w:sz w:val="32"/>
          <w:szCs w:val="32"/>
        </w:rPr>
        <w:t>。</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纪念大会规格高。</w:t>
      </w:r>
      <w:r>
        <w:rPr>
          <w:rFonts w:hint="eastAsia" w:ascii="仿宋_GB2312" w:hAnsi="仿宋_GB2312" w:eastAsia="仿宋_GB2312" w:cs="仿宋_GB2312"/>
          <w:b/>
          <w:bCs/>
          <w:sz w:val="32"/>
          <w:szCs w:val="32"/>
        </w:rPr>
        <w:t>民革中央副主席兼秘书长李惠东，省政协副主席、民革四川省委主委、省地方金融监督管理局局长欧阳泽华等</w:t>
      </w:r>
      <w:r>
        <w:rPr>
          <w:rFonts w:hint="eastAsia" w:ascii="仿宋_GB2312" w:hAnsi="仿宋_GB2312" w:eastAsia="仿宋_GB2312" w:cs="仿宋_GB2312"/>
          <w:b/>
          <w:bCs/>
          <w:sz w:val="32"/>
          <w:szCs w:val="32"/>
          <w:lang w:eastAsia="zh-CN"/>
        </w:rPr>
        <w:t>民革中央、省委及中共南充市委</w:t>
      </w:r>
      <w:r>
        <w:rPr>
          <w:rFonts w:hint="eastAsia" w:ascii="仿宋_GB2312" w:hAnsi="仿宋_GB2312" w:eastAsia="仿宋_GB2312" w:cs="仿宋_GB2312"/>
          <w:b/>
          <w:bCs/>
          <w:sz w:val="32"/>
          <w:szCs w:val="32"/>
        </w:rPr>
        <w:t>领导亲临会</w:t>
      </w:r>
      <w:r>
        <w:rPr>
          <w:rFonts w:hint="eastAsia" w:ascii="仿宋_GB2312" w:hAnsi="仿宋_GB2312" w:eastAsia="仿宋_GB2312" w:cs="仿宋_GB2312"/>
          <w:b/>
          <w:bCs/>
          <w:sz w:val="32"/>
          <w:szCs w:val="32"/>
          <w:lang w:eastAsia="zh-CN"/>
        </w:rPr>
        <w:t>议</w:t>
      </w:r>
      <w:r>
        <w:rPr>
          <w:rFonts w:hint="eastAsia" w:ascii="仿宋_GB2312" w:hAnsi="仿宋_GB2312" w:eastAsia="仿宋_GB2312" w:cs="仿宋_GB2312"/>
          <w:b/>
          <w:bCs/>
          <w:sz w:val="32"/>
          <w:szCs w:val="32"/>
        </w:rPr>
        <w:t>，并作重要讲话。</w:t>
      </w:r>
      <w:r>
        <w:rPr>
          <w:rFonts w:hint="eastAsia" w:ascii="仿宋_GB2312" w:hAnsi="仿宋_GB2312" w:eastAsia="仿宋_GB2312" w:cs="仿宋_GB2312"/>
          <w:b/>
          <w:bCs/>
          <w:sz w:val="32"/>
          <w:szCs w:val="32"/>
          <w:lang w:eastAsia="zh-CN"/>
        </w:rPr>
        <w:t>民革广州市委等</w:t>
      </w:r>
      <w:r>
        <w:rPr>
          <w:rFonts w:hint="eastAsia" w:ascii="仿宋_GB2312" w:hAnsi="仿宋_GB2312" w:eastAsia="仿宋_GB2312" w:cs="仿宋_GB2312"/>
          <w:b/>
          <w:bCs/>
          <w:sz w:val="32"/>
          <w:szCs w:val="32"/>
        </w:rPr>
        <w:t>合作共建民革组织</w:t>
      </w:r>
      <w:r>
        <w:rPr>
          <w:rFonts w:hint="eastAsia" w:ascii="仿宋_GB2312" w:hAnsi="仿宋_GB2312" w:eastAsia="仿宋_GB2312" w:cs="仿宋_GB2312"/>
          <w:b/>
          <w:bCs/>
          <w:sz w:val="32"/>
          <w:szCs w:val="32"/>
          <w:lang w:eastAsia="zh-CN"/>
        </w:rPr>
        <w:t>及</w:t>
      </w:r>
      <w:r>
        <w:rPr>
          <w:rFonts w:hint="eastAsia" w:ascii="仿宋_GB2312" w:hAnsi="仿宋_GB2312" w:eastAsia="仿宋_GB2312" w:cs="仿宋_GB2312"/>
          <w:b/>
          <w:bCs/>
          <w:sz w:val="32"/>
          <w:szCs w:val="32"/>
        </w:rPr>
        <w:t>省内市（州）民革组织到会祝贺，南充市各民主党派、市工商联、各县（市、区）及高校党委统战部、对口联系单位等负责同志应邀出席大会。与会人员层级之高、范围之广、数量之众都是有史以来绝无仅有的。</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文艺</w:t>
      </w:r>
      <w:r>
        <w:rPr>
          <w:rFonts w:hint="eastAsia" w:ascii="楷体" w:hAnsi="楷体" w:eastAsia="楷体" w:cs="楷体"/>
          <w:b/>
          <w:bCs/>
          <w:sz w:val="32"/>
          <w:szCs w:val="32"/>
          <w:lang w:eastAsia="zh-CN"/>
        </w:rPr>
        <w:t>汇</w:t>
      </w:r>
      <w:r>
        <w:rPr>
          <w:rFonts w:hint="eastAsia" w:ascii="楷体" w:hAnsi="楷体" w:eastAsia="楷体" w:cs="楷体"/>
          <w:b/>
          <w:bCs/>
          <w:sz w:val="32"/>
          <w:szCs w:val="32"/>
        </w:rPr>
        <w:t>演质量高。</w:t>
      </w:r>
      <w:r>
        <w:rPr>
          <w:rFonts w:hint="eastAsia" w:ascii="仿宋_GB2312" w:hAnsi="仿宋_GB2312" w:eastAsia="仿宋_GB2312" w:cs="仿宋_GB2312"/>
          <w:b/>
          <w:bCs/>
          <w:sz w:val="32"/>
          <w:szCs w:val="32"/>
        </w:rPr>
        <w:t>各基层组织高度重视文艺</w:t>
      </w:r>
      <w:r>
        <w:rPr>
          <w:rFonts w:hint="eastAsia" w:ascii="仿宋_GB2312" w:hAnsi="仿宋_GB2312" w:eastAsia="仿宋_GB2312" w:cs="仿宋_GB2312"/>
          <w:b/>
          <w:bCs/>
          <w:sz w:val="32"/>
          <w:szCs w:val="32"/>
          <w:lang w:eastAsia="zh-CN"/>
        </w:rPr>
        <w:t>汇演</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自创自编反应南充民革历程及辉煌业绩的</w:t>
      </w:r>
      <w:r>
        <w:rPr>
          <w:rFonts w:hint="eastAsia" w:ascii="仿宋_GB2312" w:hAnsi="仿宋_GB2312" w:eastAsia="仿宋_GB2312" w:cs="仿宋_GB2312"/>
          <w:b/>
          <w:bCs/>
          <w:sz w:val="32"/>
          <w:szCs w:val="32"/>
        </w:rPr>
        <w:t>《南充民革七秩华诞赋》《南充民革颂》</w:t>
      </w:r>
      <w:r>
        <w:rPr>
          <w:rFonts w:hint="eastAsia" w:ascii="仿宋_GB2312" w:hAnsi="仿宋_GB2312" w:eastAsia="仿宋_GB2312" w:cs="仿宋_GB2312"/>
          <w:b/>
          <w:bCs/>
          <w:sz w:val="32"/>
          <w:szCs w:val="32"/>
          <w:lang w:eastAsia="zh-CN"/>
        </w:rPr>
        <w:t>等多个节目，高质量、高水平、高标准地表演了</w:t>
      </w:r>
      <w:r>
        <w:rPr>
          <w:rFonts w:hint="eastAsia" w:ascii="仿宋_GB2312" w:hAnsi="仿宋_GB2312" w:eastAsia="仿宋_GB2312" w:cs="仿宋_GB2312"/>
          <w:b/>
          <w:bCs/>
          <w:sz w:val="32"/>
          <w:szCs w:val="32"/>
        </w:rPr>
        <w:t>《民革我的家园》</w:t>
      </w:r>
      <w:r>
        <w:rPr>
          <w:rFonts w:hint="eastAsia" w:ascii="仿宋_GB2312" w:hAnsi="仿宋_GB2312" w:eastAsia="仿宋_GB2312" w:cs="仿宋_GB2312"/>
          <w:b/>
          <w:bCs/>
          <w:sz w:val="32"/>
          <w:szCs w:val="32"/>
          <w:lang w:eastAsia="zh-CN"/>
        </w:rPr>
        <w:t>等十二个精彩节目。</w:t>
      </w:r>
      <w:r>
        <w:rPr>
          <w:rFonts w:hint="eastAsia" w:ascii="仿宋_GB2312" w:hAnsi="仿宋_GB2312" w:eastAsia="仿宋_GB2312" w:cs="仿宋_GB2312"/>
          <w:b/>
          <w:bCs/>
          <w:sz w:val="32"/>
          <w:szCs w:val="32"/>
        </w:rPr>
        <w:t>特别是民革川北医学院基层委员会</w:t>
      </w:r>
      <w:r>
        <w:rPr>
          <w:rFonts w:hint="eastAsia" w:ascii="仿宋_GB2312" w:hAnsi="仿宋_GB2312" w:eastAsia="仿宋_GB2312" w:cs="仿宋_GB2312"/>
          <w:b/>
          <w:bCs/>
          <w:sz w:val="32"/>
          <w:szCs w:val="32"/>
          <w:lang w:eastAsia="zh-CN"/>
        </w:rPr>
        <w:t>充分挖掘民革党员投身“战疫”的故事，</w:t>
      </w:r>
      <w:r>
        <w:rPr>
          <w:rFonts w:hint="eastAsia" w:ascii="仿宋_GB2312" w:hAnsi="仿宋_GB2312" w:eastAsia="仿宋_GB2312" w:cs="仿宋_GB2312"/>
          <w:b/>
          <w:bCs/>
          <w:sz w:val="32"/>
          <w:szCs w:val="32"/>
        </w:rPr>
        <w:t>自编自演情景剧《逆行的青春》泪目了无数</w:t>
      </w:r>
      <w:r>
        <w:rPr>
          <w:rFonts w:hint="eastAsia" w:ascii="仿宋_GB2312" w:hAnsi="仿宋_GB2312" w:eastAsia="仿宋_GB2312" w:cs="仿宋_GB2312"/>
          <w:b/>
          <w:bCs/>
          <w:sz w:val="32"/>
          <w:szCs w:val="32"/>
          <w:lang w:eastAsia="zh-CN"/>
        </w:rPr>
        <w:t>现场</w:t>
      </w:r>
      <w:r>
        <w:rPr>
          <w:rFonts w:hint="eastAsia" w:ascii="仿宋_GB2312" w:hAnsi="仿宋_GB2312" w:eastAsia="仿宋_GB2312" w:cs="仿宋_GB2312"/>
          <w:b/>
          <w:bCs/>
          <w:sz w:val="32"/>
          <w:szCs w:val="32"/>
        </w:rPr>
        <w:t>观众，展现了新时代民革党员昂扬向上的精神风貌、忠贞不渝的理想信念和坚定执着的意志品质。</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知识竞赛效果好。</w:t>
      </w:r>
      <w:r>
        <w:rPr>
          <w:rFonts w:hint="eastAsia" w:ascii="仿宋_GB2312" w:hAnsi="仿宋_GB2312" w:eastAsia="仿宋_GB2312" w:cs="仿宋_GB2312"/>
          <w:b/>
          <w:bCs/>
          <w:sz w:val="32"/>
          <w:szCs w:val="32"/>
        </w:rPr>
        <w:t>围绕党的十九大报告、习近平新时代中国特色社会主义思想、民革章程、民革历史以及参政议政知识等内容下发了知识竞赛题库，采用全员初赛、代表</w:t>
      </w:r>
      <w:r>
        <w:rPr>
          <w:rFonts w:hint="eastAsia" w:ascii="仿宋_GB2312" w:hAnsi="仿宋_GB2312" w:eastAsia="仿宋_GB2312" w:cs="仿宋_GB2312"/>
          <w:b/>
          <w:bCs/>
          <w:sz w:val="32"/>
          <w:szCs w:val="32"/>
          <w:lang w:eastAsia="zh-CN"/>
        </w:rPr>
        <w:t>复赛、角逐</w:t>
      </w:r>
      <w:r>
        <w:rPr>
          <w:rFonts w:hint="eastAsia" w:ascii="仿宋_GB2312" w:hAnsi="仿宋_GB2312" w:eastAsia="仿宋_GB2312" w:cs="仿宋_GB2312"/>
          <w:b/>
          <w:bCs/>
          <w:sz w:val="32"/>
          <w:szCs w:val="32"/>
        </w:rPr>
        <w:t>决赛</w:t>
      </w:r>
      <w:r>
        <w:rPr>
          <w:rFonts w:hint="eastAsia" w:ascii="仿宋_GB2312" w:hAnsi="仿宋_GB2312" w:eastAsia="仿宋_GB2312" w:cs="仿宋_GB2312"/>
          <w:b/>
          <w:bCs/>
          <w:sz w:val="32"/>
          <w:szCs w:val="32"/>
          <w:lang w:eastAsia="zh-CN"/>
        </w:rPr>
        <w:t>方式</w:t>
      </w:r>
      <w:r>
        <w:rPr>
          <w:rFonts w:hint="eastAsia" w:ascii="仿宋_GB2312" w:hAnsi="仿宋_GB2312" w:eastAsia="仿宋_GB2312" w:cs="仿宋_GB2312"/>
          <w:b/>
          <w:bCs/>
          <w:sz w:val="32"/>
          <w:szCs w:val="32"/>
        </w:rPr>
        <w:t>，分别决出了团体赛和个人赛冠、亚、季军，形成了以赛促学、以学促知、以知促行的良好氛围</w:t>
      </w:r>
      <w:r>
        <w:rPr>
          <w:rFonts w:hint="eastAsia" w:ascii="仿宋_GB2312" w:hAnsi="仿宋_GB2312" w:eastAsia="仿宋_GB2312" w:cs="仿宋_GB2312"/>
          <w:b/>
          <w:bCs/>
          <w:sz w:val="32"/>
          <w:szCs w:val="32"/>
          <w:lang w:eastAsia="zh-CN"/>
        </w:rPr>
        <w:t>。</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书法作品展主题明。</w:t>
      </w:r>
      <w:r>
        <w:rPr>
          <w:rFonts w:hint="eastAsia" w:ascii="仿宋_GB2312" w:hAnsi="仿宋_GB2312" w:eastAsia="仿宋_GB2312" w:cs="仿宋_GB2312"/>
          <w:b/>
          <w:bCs/>
          <w:sz w:val="32"/>
          <w:szCs w:val="32"/>
        </w:rPr>
        <w:t>充分发挥诗书画院平台作</w:t>
      </w:r>
      <w:r>
        <w:rPr>
          <w:rFonts w:hint="eastAsia" w:ascii="仿宋_GB2312" w:hAnsi="仿宋_GB2312" w:eastAsia="仿宋_GB2312" w:cs="仿宋_GB2312"/>
          <w:b/>
          <w:bCs/>
          <w:sz w:val="32"/>
          <w:szCs w:val="32"/>
        </w:rPr>
        <w:t>用，精心创作出追溯南充民革70年辉煌历程、展现祖国光辉成就和讴歌南充巨大变化等优秀作品近80幅，与纪念大会同时</w:t>
      </w:r>
      <w:r>
        <w:rPr>
          <w:rFonts w:hint="eastAsia" w:ascii="仿宋_GB2312" w:hAnsi="仿宋_GB2312" w:eastAsia="仿宋_GB2312" w:cs="仿宋_GB2312"/>
          <w:b/>
          <w:bCs/>
          <w:sz w:val="32"/>
          <w:szCs w:val="32"/>
          <w:lang w:eastAsia="zh-CN"/>
        </w:rPr>
        <w:t>展</w:t>
      </w:r>
      <w:r>
        <w:rPr>
          <w:rFonts w:hint="eastAsia" w:ascii="仿宋_GB2312" w:hAnsi="仿宋_GB2312" w:eastAsia="仿宋_GB2312" w:cs="仿宋_GB2312"/>
          <w:b/>
          <w:bCs/>
          <w:sz w:val="32"/>
          <w:szCs w:val="32"/>
        </w:rPr>
        <w:t>出，给</w:t>
      </w:r>
      <w:r>
        <w:rPr>
          <w:rFonts w:hint="eastAsia" w:ascii="仿宋_GB2312" w:hAnsi="仿宋_GB2312" w:eastAsia="仿宋_GB2312" w:cs="仿宋_GB2312"/>
          <w:b/>
          <w:bCs/>
          <w:sz w:val="32"/>
          <w:szCs w:val="32"/>
          <w:lang w:eastAsia="zh-CN"/>
        </w:rPr>
        <w:t>大家</w:t>
      </w:r>
      <w:r>
        <w:rPr>
          <w:rFonts w:hint="eastAsia" w:ascii="仿宋_GB2312" w:hAnsi="仿宋_GB2312" w:eastAsia="仿宋_GB2312" w:cs="仿宋_GB2312"/>
          <w:b/>
          <w:bCs/>
          <w:sz w:val="32"/>
          <w:szCs w:val="32"/>
        </w:rPr>
        <w:t>带来了一场</w:t>
      </w:r>
      <w:r>
        <w:rPr>
          <w:rFonts w:hint="eastAsia" w:ascii="仿宋_GB2312" w:hAnsi="仿宋_GB2312" w:eastAsia="仿宋_GB2312" w:cs="仿宋_GB2312"/>
          <w:b/>
          <w:bCs/>
          <w:sz w:val="32"/>
          <w:szCs w:val="32"/>
          <w:lang w:eastAsia="zh-CN"/>
        </w:rPr>
        <w:t>丰富</w:t>
      </w:r>
      <w:r>
        <w:rPr>
          <w:rFonts w:hint="eastAsia" w:ascii="仿宋_GB2312" w:hAnsi="仿宋_GB2312" w:eastAsia="仿宋_GB2312" w:cs="仿宋_GB2312"/>
          <w:b/>
          <w:bCs/>
          <w:sz w:val="32"/>
          <w:szCs w:val="32"/>
        </w:rPr>
        <w:t>的艺术盛宴、</w:t>
      </w:r>
      <w:r>
        <w:rPr>
          <w:rFonts w:hint="eastAsia" w:ascii="仿宋_GB2312" w:hAnsi="仿宋_GB2312" w:eastAsia="仿宋_GB2312" w:cs="仿宋_GB2312"/>
          <w:b/>
          <w:bCs/>
          <w:sz w:val="32"/>
          <w:szCs w:val="32"/>
          <w:lang w:eastAsia="zh-CN"/>
        </w:rPr>
        <w:t>惬意</w:t>
      </w:r>
      <w:r>
        <w:rPr>
          <w:rFonts w:hint="eastAsia" w:ascii="仿宋_GB2312" w:hAnsi="仿宋_GB2312" w:eastAsia="仿宋_GB2312" w:cs="仿宋_GB2312"/>
          <w:b/>
          <w:bCs/>
          <w:sz w:val="32"/>
          <w:szCs w:val="32"/>
        </w:rPr>
        <w:t>的艺术享受</w:t>
      </w:r>
      <w:r>
        <w:rPr>
          <w:rFonts w:hint="eastAsia" w:ascii="仿宋_GB2312" w:hAnsi="仿宋_GB2312" w:eastAsia="仿宋_GB2312" w:cs="仿宋_GB2312"/>
          <w:b/>
          <w:bCs/>
          <w:sz w:val="32"/>
          <w:szCs w:val="32"/>
          <w:lang w:eastAsia="zh-CN"/>
        </w:rPr>
        <w:t>和</w:t>
      </w:r>
      <w:r>
        <w:rPr>
          <w:rFonts w:hint="eastAsia" w:ascii="仿宋_GB2312" w:hAnsi="仿宋_GB2312" w:eastAsia="仿宋_GB2312" w:cs="仿宋_GB2312"/>
          <w:b/>
          <w:bCs/>
          <w:sz w:val="32"/>
          <w:szCs w:val="32"/>
        </w:rPr>
        <w:t>如沐春风的艺术熏陶。</w:t>
      </w:r>
    </w:p>
    <w:p>
      <w:pPr>
        <w:ind w:firstLine="643" w:firstLineChars="200"/>
        <w:rPr>
          <w:rFonts w:hint="eastAsia" w:ascii="仿宋_GB2312" w:hAnsi="仿宋_GB2312" w:eastAsia="仿宋_GB2312" w:cs="仿宋_GB2312"/>
          <w:b/>
          <w:bCs/>
          <w:sz w:val="32"/>
          <w:szCs w:val="32"/>
          <w:lang w:eastAsia="zh-CN"/>
        </w:rPr>
      </w:pPr>
      <w:r>
        <w:rPr>
          <w:rFonts w:hint="eastAsia" w:ascii="楷体" w:hAnsi="楷体" w:eastAsia="楷体" w:cs="楷体"/>
          <w:b/>
          <w:bCs/>
          <w:sz w:val="32"/>
          <w:szCs w:val="32"/>
        </w:rPr>
        <w:t>《奋斗的足迹》史料价值高。</w:t>
      </w:r>
      <w:r>
        <w:rPr>
          <w:rFonts w:hint="eastAsia" w:ascii="仿宋_GB2312" w:hAnsi="仿宋_GB2312" w:eastAsia="仿宋_GB2312" w:cs="仿宋_GB2312"/>
          <w:b/>
          <w:bCs/>
          <w:sz w:val="32"/>
          <w:szCs w:val="32"/>
          <w:lang w:eastAsia="zh-CN"/>
        </w:rPr>
        <w:t>进一步深入挖掘整理</w:t>
      </w:r>
      <w:r>
        <w:rPr>
          <w:rFonts w:hint="eastAsia" w:ascii="仿宋_GB2312" w:hAnsi="仿宋_GB2312" w:eastAsia="仿宋_GB2312" w:cs="仿宋_GB2312"/>
          <w:b/>
          <w:bCs/>
          <w:sz w:val="32"/>
          <w:szCs w:val="32"/>
        </w:rPr>
        <w:t>南充民革自“民革川北临时工作小组”到“民革南充市委会”70年的历史，</w:t>
      </w:r>
      <w:r>
        <w:rPr>
          <w:rFonts w:hint="eastAsia" w:ascii="仿宋_GB2312" w:hAnsi="仿宋_GB2312" w:eastAsia="仿宋_GB2312" w:cs="仿宋_GB2312"/>
          <w:b/>
          <w:bCs/>
          <w:sz w:val="32"/>
          <w:szCs w:val="32"/>
          <w:lang w:eastAsia="zh-CN"/>
        </w:rPr>
        <w:t>编写了</w:t>
      </w:r>
      <w:r>
        <w:rPr>
          <w:rFonts w:hint="eastAsia" w:ascii="仿宋_GB2312" w:hAnsi="仿宋_GB2312" w:eastAsia="仿宋_GB2312" w:cs="仿宋_GB2312"/>
          <w:b/>
          <w:bCs/>
          <w:sz w:val="32"/>
          <w:szCs w:val="32"/>
        </w:rPr>
        <w:t>《奋斗的足迹——中国国民党革命委员会南充历史》</w:t>
      </w:r>
      <w:r>
        <w:rPr>
          <w:rFonts w:hint="eastAsia" w:ascii="仿宋_GB2312" w:hAnsi="仿宋_GB2312" w:eastAsia="仿宋_GB2312" w:cs="仿宋_GB2312"/>
          <w:b/>
          <w:bCs/>
          <w:sz w:val="32"/>
          <w:szCs w:val="32"/>
          <w:lang w:eastAsia="zh-CN"/>
        </w:rPr>
        <w:t>一书，并由团结出版社公开出版发行。该书</w:t>
      </w:r>
      <w:r>
        <w:rPr>
          <w:rFonts w:hint="eastAsia" w:ascii="仿宋_GB2312" w:hAnsi="仿宋_GB2312" w:eastAsia="仿宋_GB2312" w:cs="仿宋_GB2312"/>
          <w:b/>
          <w:bCs/>
          <w:sz w:val="32"/>
          <w:szCs w:val="32"/>
        </w:rPr>
        <w:t>以较为丰富、详实的史料，展现民革组织在南充的建立、发展和壮大的历程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融政治性、思想性、实践性、教育性于一体，</w:t>
      </w:r>
      <w:r>
        <w:rPr>
          <w:rFonts w:hint="eastAsia" w:ascii="仿宋_GB2312" w:hAnsi="仿宋_GB2312" w:eastAsia="仿宋_GB2312" w:cs="仿宋_GB2312"/>
          <w:b/>
          <w:bCs/>
          <w:sz w:val="32"/>
          <w:szCs w:val="32"/>
          <w:lang w:eastAsia="zh-CN"/>
        </w:rPr>
        <w:t>是一部</w:t>
      </w:r>
      <w:r>
        <w:rPr>
          <w:rFonts w:hint="eastAsia" w:ascii="仿宋_GB2312" w:hAnsi="仿宋_GB2312" w:eastAsia="仿宋_GB2312" w:cs="仿宋_GB2312"/>
          <w:b/>
          <w:bCs/>
          <w:sz w:val="32"/>
          <w:szCs w:val="32"/>
          <w:lang w:eastAsia="zh-CN"/>
        </w:rPr>
        <w:t>鲜活生动的历史教科书</w:t>
      </w:r>
      <w:r>
        <w:rPr>
          <w:rFonts w:hint="eastAsia" w:ascii="仿宋_GB2312" w:hAnsi="仿宋_GB2312" w:eastAsia="仿宋_GB2312" w:cs="仿宋_GB2312"/>
          <w:b/>
          <w:bCs/>
          <w:sz w:val="32"/>
          <w:szCs w:val="32"/>
          <w:lang w:eastAsia="zh-CN"/>
        </w:rPr>
        <w:t>、一本正气凛然的爱国主义实践</w:t>
      </w:r>
      <w:r>
        <w:rPr>
          <w:rFonts w:hint="default" w:ascii="仿宋_GB2312" w:hAnsi="仿宋_GB2312" w:eastAsia="仿宋_GB2312" w:cs="仿宋_GB2312"/>
          <w:b/>
          <w:bCs/>
          <w:sz w:val="32"/>
          <w:szCs w:val="32"/>
          <w:lang w:eastAsia="zh-CN"/>
        </w:rPr>
        <w:t>教材</w:t>
      </w:r>
      <w:r>
        <w:rPr>
          <w:rFonts w:hint="eastAsia" w:ascii="仿宋_GB2312" w:hAnsi="仿宋_GB2312" w:eastAsia="仿宋_GB2312" w:cs="仿宋_GB2312"/>
          <w:b/>
          <w:bCs/>
          <w:sz w:val="32"/>
          <w:szCs w:val="32"/>
          <w:lang w:eastAsia="zh-CN"/>
        </w:rPr>
        <w:t>和一段权威详实的历史缩影。</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纪念征文情感浓。</w:t>
      </w:r>
      <w:r>
        <w:rPr>
          <w:rFonts w:hint="eastAsia" w:ascii="仿宋_GB2312" w:hAnsi="仿宋_GB2312" w:eastAsia="仿宋_GB2312" w:cs="仿宋_GB2312"/>
          <w:b/>
          <w:bCs/>
          <w:sz w:val="32"/>
          <w:szCs w:val="32"/>
        </w:rPr>
        <w:t>在纪念南充民革成立70周年征文活动中，全市民革党员积极参与、认真撰写、踊跃投稿，共收到征文81篇</w:t>
      </w:r>
      <w:r>
        <w:rPr>
          <w:rFonts w:hint="eastAsia" w:ascii="仿宋_GB2312" w:hAnsi="仿宋_GB2312" w:eastAsia="仿宋_GB2312" w:cs="仿宋_GB2312"/>
          <w:b/>
          <w:bCs/>
          <w:sz w:val="32"/>
          <w:szCs w:val="32"/>
          <w:lang w:eastAsia="zh-CN"/>
        </w:rPr>
        <w:t>，评选出一等奖</w:t>
      </w:r>
      <w:r>
        <w:rPr>
          <w:rFonts w:hint="eastAsia" w:ascii="仿宋_GB2312" w:hAnsi="仿宋_GB2312" w:eastAsia="仿宋_GB2312" w:cs="仿宋_GB2312"/>
          <w:b/>
          <w:bCs/>
          <w:sz w:val="32"/>
          <w:szCs w:val="32"/>
          <w:lang w:val="en-US" w:eastAsia="zh-CN"/>
        </w:rPr>
        <w:t>3篇、二等奖6篇、三等奖10篇、优秀奖14篇。</w:t>
      </w:r>
      <w:r>
        <w:rPr>
          <w:rFonts w:hint="eastAsia" w:ascii="仿宋_GB2312" w:hAnsi="仿宋_GB2312" w:eastAsia="仿宋_GB2312" w:cs="仿宋_GB2312"/>
          <w:b/>
          <w:bCs/>
          <w:sz w:val="32"/>
          <w:szCs w:val="32"/>
        </w:rPr>
        <w:t>无论是几十年党龄的老党员，还是刚加入民革的新兵，或追忆峥嵘岁月，或表露心路历程，或点滴民革感怀，都是难以割舍的民革情结、难以</w:t>
      </w:r>
      <w:r>
        <w:rPr>
          <w:rFonts w:hint="eastAsia" w:ascii="仿宋_GB2312" w:hAnsi="仿宋_GB2312" w:eastAsia="仿宋_GB2312" w:cs="仿宋_GB2312"/>
          <w:b/>
          <w:bCs/>
          <w:sz w:val="32"/>
          <w:szCs w:val="32"/>
          <w:lang w:eastAsia="zh-CN"/>
        </w:rPr>
        <w:t>磨灭</w:t>
      </w:r>
      <w:r>
        <w:rPr>
          <w:rFonts w:hint="eastAsia" w:ascii="仿宋_GB2312" w:hAnsi="仿宋_GB2312" w:eastAsia="仿宋_GB2312" w:cs="仿宋_GB2312"/>
          <w:b/>
          <w:bCs/>
          <w:sz w:val="32"/>
          <w:szCs w:val="32"/>
        </w:rPr>
        <w:t>的民革记忆</w:t>
      </w:r>
      <w:r>
        <w:rPr>
          <w:rFonts w:hint="eastAsia" w:ascii="仿宋_GB2312" w:hAnsi="仿宋_GB2312" w:eastAsia="仿宋_GB2312" w:cs="仿宋_GB2312"/>
          <w:b/>
          <w:bCs/>
          <w:sz w:val="32"/>
          <w:szCs w:val="32"/>
          <w:lang w:eastAsia="zh-CN"/>
        </w:rPr>
        <w:t>和</w:t>
      </w:r>
      <w:r>
        <w:rPr>
          <w:rFonts w:hint="eastAsia" w:ascii="仿宋_GB2312" w:hAnsi="仿宋_GB2312" w:eastAsia="仿宋_GB2312" w:cs="仿宋_GB2312"/>
          <w:b/>
          <w:bCs/>
          <w:sz w:val="32"/>
          <w:szCs w:val="32"/>
        </w:rPr>
        <w:t>难以</w:t>
      </w:r>
      <w:r>
        <w:rPr>
          <w:rFonts w:hint="eastAsia" w:ascii="仿宋_GB2312" w:hAnsi="仿宋_GB2312" w:eastAsia="仿宋_GB2312" w:cs="仿宋_GB2312"/>
          <w:b/>
          <w:bCs/>
          <w:sz w:val="32"/>
          <w:szCs w:val="32"/>
          <w:lang w:eastAsia="zh-CN"/>
        </w:rPr>
        <w:t>忘却</w:t>
      </w:r>
      <w:r>
        <w:rPr>
          <w:rFonts w:hint="eastAsia" w:ascii="仿宋_GB2312" w:hAnsi="仿宋_GB2312" w:eastAsia="仿宋_GB2312" w:cs="仿宋_GB2312"/>
          <w:b/>
          <w:bCs/>
          <w:sz w:val="32"/>
          <w:szCs w:val="32"/>
        </w:rPr>
        <w:t>的民革情愫。</w:t>
      </w:r>
    </w:p>
    <w:p>
      <w:pPr>
        <w:ind w:firstLine="643" w:firstLineChars="200"/>
        <w:rPr>
          <w:rFonts w:ascii="黑体" w:hAnsi="黑体" w:eastAsia="黑体"/>
          <w:b/>
          <w:bCs/>
          <w:sz w:val="32"/>
          <w:szCs w:val="32"/>
        </w:rPr>
      </w:pPr>
      <w:r>
        <w:rPr>
          <w:rFonts w:hint="eastAsia" w:ascii="黑体" w:hAnsi="黑体" w:eastAsia="黑体"/>
          <w:b/>
          <w:bCs/>
          <w:sz w:val="32"/>
          <w:szCs w:val="32"/>
        </w:rPr>
        <w:t>一年来，我们围绕中心、服务大局，全力推动南充经济社会高质量可持续发展</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认真贯彻落实</w:t>
      </w:r>
      <w:r>
        <w:rPr>
          <w:rFonts w:hint="eastAsia" w:ascii="仿宋_GB2312" w:hAnsi="仿宋_GB2312" w:eastAsia="仿宋_GB2312" w:cs="仿宋_GB2312"/>
          <w:b/>
          <w:bCs/>
          <w:sz w:val="32"/>
          <w:szCs w:val="32"/>
          <w:lang w:eastAsia="zh-CN"/>
        </w:rPr>
        <w:t>民革中央</w:t>
      </w:r>
      <w:r>
        <w:rPr>
          <w:rFonts w:hint="eastAsia" w:ascii="仿宋_GB2312" w:hAnsi="仿宋_GB2312" w:eastAsia="仿宋_GB2312" w:cs="仿宋_GB2312"/>
          <w:b/>
          <w:bCs/>
          <w:sz w:val="32"/>
          <w:szCs w:val="32"/>
        </w:rPr>
        <w:t>万鄂湘主席“举全党之力抓参政议政”的要求，将参政议政作为“一把手工程”，</w:t>
      </w:r>
      <w:r>
        <w:rPr>
          <w:rFonts w:ascii="仿宋_GB2312" w:hAnsi="仿宋_GB2312" w:eastAsia="仿宋_GB2312" w:cs="仿宋_GB2312"/>
          <w:b/>
          <w:bCs/>
          <w:sz w:val="32"/>
          <w:szCs w:val="32"/>
        </w:rPr>
        <w:t>将推动科学发展作为第一要务，将</w:t>
      </w:r>
      <w:r>
        <w:rPr>
          <w:rFonts w:hint="eastAsia" w:ascii="仿宋_GB2312" w:hAnsi="仿宋_GB2312" w:eastAsia="仿宋_GB2312" w:cs="仿宋_GB2312"/>
          <w:b/>
          <w:bCs/>
          <w:sz w:val="32"/>
          <w:szCs w:val="32"/>
          <w:lang w:eastAsia="zh-CN"/>
        </w:rPr>
        <w:t>履职</w:t>
      </w:r>
      <w:r>
        <w:rPr>
          <w:rFonts w:ascii="仿宋_GB2312" w:hAnsi="仿宋_GB2312" w:eastAsia="仿宋_GB2312" w:cs="仿宋_GB2312"/>
          <w:b/>
          <w:bCs/>
          <w:sz w:val="32"/>
          <w:szCs w:val="32"/>
        </w:rPr>
        <w:t>能力建设作为工作主线，</w:t>
      </w:r>
      <w:r>
        <w:rPr>
          <w:rFonts w:hint="eastAsia" w:ascii="仿宋_GB2312" w:hAnsi="仿宋_GB2312" w:eastAsia="仿宋_GB2312" w:cs="仿宋_GB2312"/>
          <w:b/>
          <w:bCs/>
          <w:sz w:val="32"/>
          <w:szCs w:val="32"/>
        </w:rPr>
        <w:t>建言献策水平不断提升。</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社情民意信息取得新突破。</w:t>
      </w:r>
      <w:r>
        <w:rPr>
          <w:rFonts w:hint="eastAsia" w:ascii="仿宋_GB2312" w:hAnsi="仿宋_GB2312" w:eastAsia="仿宋_GB2312" w:cs="仿宋_GB2312"/>
          <w:b/>
          <w:bCs/>
          <w:sz w:val="32"/>
          <w:szCs w:val="32"/>
        </w:rPr>
        <w:t>全年向民革省委、市政协、市委统战部报送信息100余条，采用</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0余条。其中：</w:t>
      </w:r>
      <w:r>
        <w:rPr>
          <w:rFonts w:hint="eastAsia" w:ascii="仿宋_GB2312" w:hAnsi="仿宋_GB2312" w:eastAsia="仿宋_GB2312" w:cs="仿宋_GB2312"/>
          <w:b/>
          <w:bCs/>
          <w:color w:val="auto"/>
          <w:sz w:val="32"/>
          <w:szCs w:val="32"/>
          <w:lang w:val="en-US" w:eastAsia="zh-CN"/>
        </w:rPr>
        <w:t>1条被全国政协采用，</w:t>
      </w:r>
      <w:r>
        <w:rPr>
          <w:rFonts w:hint="eastAsia" w:ascii="仿宋_GB2312" w:hAnsi="仿宋_GB2312" w:eastAsia="仿宋_GB2312" w:cs="仿宋_GB2312"/>
          <w:b/>
          <w:bCs/>
          <w:color w:val="auto"/>
          <w:sz w:val="32"/>
          <w:szCs w:val="32"/>
        </w:rPr>
        <w:t>7条被省政协采用，1条被省委统战部采用，2</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条被民革省委采用，3</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条被市政协采用，</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sz w:val="32"/>
          <w:szCs w:val="32"/>
        </w:rPr>
        <w:t>被市委统战部采用，连续多年获评“南充市政协反映社情民意信息工作先进集体”，实现了社情民意</w:t>
      </w:r>
      <w:r>
        <w:rPr>
          <w:rFonts w:hint="eastAsia" w:ascii="仿宋_GB2312" w:hAnsi="仿宋_GB2312" w:eastAsia="仿宋_GB2312" w:cs="仿宋_GB2312"/>
          <w:b/>
          <w:bCs/>
          <w:sz w:val="32"/>
          <w:szCs w:val="32"/>
          <w:lang w:eastAsia="zh-CN"/>
        </w:rPr>
        <w:t>信息</w:t>
      </w:r>
      <w:r>
        <w:rPr>
          <w:rFonts w:hint="eastAsia" w:ascii="仿宋_GB2312" w:hAnsi="仿宋_GB2312" w:eastAsia="仿宋_GB2312" w:cs="仿宋_GB2312"/>
          <w:b/>
          <w:bCs/>
          <w:sz w:val="32"/>
          <w:szCs w:val="32"/>
        </w:rPr>
        <w:t>国家层面采用的</w:t>
      </w:r>
      <w:r>
        <w:rPr>
          <w:rFonts w:hint="eastAsia" w:ascii="仿宋_GB2312" w:hAnsi="仿宋_GB2312" w:eastAsia="仿宋_GB2312" w:cs="仿宋_GB2312"/>
          <w:b/>
          <w:bCs/>
          <w:sz w:val="32"/>
          <w:szCs w:val="32"/>
          <w:lang w:eastAsia="zh-CN"/>
        </w:rPr>
        <w:t>新</w:t>
      </w:r>
      <w:r>
        <w:rPr>
          <w:rFonts w:hint="eastAsia" w:ascii="仿宋_GB2312" w:hAnsi="仿宋_GB2312" w:eastAsia="仿宋_GB2312" w:cs="仿宋_GB2312"/>
          <w:b/>
          <w:bCs/>
          <w:sz w:val="32"/>
          <w:szCs w:val="32"/>
        </w:rPr>
        <w:t>突破。</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党外人士建议取得新成效。</w:t>
      </w:r>
      <w:r>
        <w:rPr>
          <w:rFonts w:hint="eastAsia" w:ascii="仿宋_GB2312" w:hAnsi="仿宋_GB2312" w:eastAsia="仿宋_GB2312" w:cs="仿宋_GB2312"/>
          <w:b/>
          <w:bCs/>
          <w:sz w:val="32"/>
          <w:szCs w:val="32"/>
        </w:rPr>
        <w:t>积极参加</w:t>
      </w:r>
      <w:r>
        <w:rPr>
          <w:rFonts w:hint="eastAsia" w:ascii="仿宋_GB2312" w:hAnsi="仿宋_GB2312" w:eastAsia="仿宋_GB2312" w:cs="仿宋_GB2312"/>
          <w:b/>
          <w:bCs/>
          <w:sz w:val="32"/>
          <w:szCs w:val="32"/>
          <w:lang w:eastAsia="zh-CN"/>
        </w:rPr>
        <w:t>中共南充</w:t>
      </w:r>
      <w:r>
        <w:rPr>
          <w:rFonts w:hint="eastAsia" w:ascii="仿宋_GB2312" w:hAnsi="仿宋_GB2312" w:eastAsia="仿宋_GB2312" w:cs="仿宋_GB2312"/>
          <w:b/>
          <w:bCs/>
          <w:sz w:val="32"/>
          <w:szCs w:val="32"/>
        </w:rPr>
        <w:t>市委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市政府</w:t>
      </w:r>
      <w:r>
        <w:rPr>
          <w:rFonts w:hint="eastAsia" w:ascii="仿宋_GB2312" w:hAnsi="仿宋_GB2312" w:eastAsia="仿宋_GB2312" w:cs="仿宋_GB2312"/>
          <w:b/>
          <w:bCs/>
          <w:sz w:val="32"/>
          <w:szCs w:val="32"/>
          <w:lang w:eastAsia="zh-CN"/>
        </w:rPr>
        <w:t>、市政协及市委统战部组织</w:t>
      </w:r>
      <w:r>
        <w:rPr>
          <w:rFonts w:hint="eastAsia" w:ascii="仿宋_GB2312" w:hAnsi="仿宋_GB2312" w:eastAsia="仿宋_GB2312" w:cs="仿宋_GB2312"/>
          <w:b/>
          <w:bCs/>
          <w:sz w:val="32"/>
          <w:szCs w:val="32"/>
        </w:rPr>
        <w:t>召开的协商会、</w:t>
      </w:r>
      <w:r>
        <w:rPr>
          <w:rFonts w:hint="eastAsia" w:ascii="仿宋_GB2312" w:hAnsi="仿宋_GB2312" w:eastAsia="仿宋_GB2312" w:cs="仿宋_GB2312"/>
          <w:b/>
          <w:bCs/>
          <w:sz w:val="32"/>
          <w:szCs w:val="32"/>
          <w:lang w:eastAsia="zh-CN"/>
        </w:rPr>
        <w:t>座谈</w:t>
      </w:r>
      <w:r>
        <w:rPr>
          <w:rFonts w:hint="eastAsia" w:ascii="仿宋_GB2312" w:hAnsi="仿宋_GB2312" w:eastAsia="仿宋_GB2312" w:cs="仿宋_GB2312"/>
          <w:b/>
          <w:bCs/>
          <w:sz w:val="32"/>
          <w:szCs w:val="32"/>
        </w:rPr>
        <w:t>会和</w:t>
      </w:r>
      <w:r>
        <w:rPr>
          <w:rFonts w:hint="eastAsia" w:ascii="仿宋_GB2312" w:hAnsi="仿宋_GB2312" w:eastAsia="仿宋_GB2312" w:cs="仿宋_GB2312"/>
          <w:b/>
          <w:bCs/>
          <w:sz w:val="32"/>
          <w:szCs w:val="32"/>
          <w:lang w:eastAsia="zh-CN"/>
        </w:rPr>
        <w:t>情况</w:t>
      </w:r>
      <w:r>
        <w:rPr>
          <w:rFonts w:hint="eastAsia" w:ascii="仿宋_GB2312" w:hAnsi="仿宋_GB2312" w:eastAsia="仿宋_GB2312" w:cs="仿宋_GB2312"/>
          <w:b/>
          <w:bCs/>
          <w:sz w:val="32"/>
          <w:szCs w:val="32"/>
        </w:rPr>
        <w:t>通报</w:t>
      </w:r>
      <w:r>
        <w:rPr>
          <w:rFonts w:hint="eastAsia" w:ascii="仿宋_GB2312" w:hAnsi="仿宋_GB2312" w:eastAsia="仿宋_GB2312" w:cs="仿宋_GB2312"/>
          <w:b/>
          <w:bCs/>
          <w:color w:val="auto"/>
          <w:sz w:val="32"/>
          <w:szCs w:val="32"/>
        </w:rPr>
        <w:t>会</w:t>
      </w:r>
      <w:r>
        <w:rPr>
          <w:rFonts w:hint="eastAsia" w:ascii="仿宋_GB2312" w:hAnsi="仿宋_GB2312" w:eastAsia="仿宋_GB2312" w:cs="仿宋_GB2312"/>
          <w:b/>
          <w:bCs/>
          <w:color w:val="auto"/>
          <w:sz w:val="32"/>
          <w:szCs w:val="32"/>
          <w:lang w:val="en-US" w:eastAsia="zh-CN"/>
        </w:rPr>
        <w:t>15次</w:t>
      </w:r>
      <w:r>
        <w:rPr>
          <w:rFonts w:hint="eastAsia" w:ascii="仿宋_GB2312" w:hAnsi="仿宋_GB2312" w:eastAsia="仿宋_GB2312" w:cs="仿宋_GB2312"/>
          <w:b/>
          <w:bCs/>
          <w:color w:val="auto"/>
          <w:sz w:val="32"/>
          <w:szCs w:val="32"/>
        </w:rPr>
        <w:t>，参</w:t>
      </w:r>
      <w:r>
        <w:rPr>
          <w:rFonts w:hint="eastAsia" w:ascii="仿宋_GB2312" w:hAnsi="仿宋_GB2312" w:eastAsia="仿宋_GB2312" w:cs="仿宋_GB2312"/>
          <w:b/>
          <w:bCs/>
          <w:color w:val="auto"/>
          <w:sz w:val="32"/>
          <w:szCs w:val="32"/>
          <w:lang w:eastAsia="zh-CN"/>
        </w:rPr>
        <w:t>加</w:t>
      </w:r>
      <w:r>
        <w:rPr>
          <w:rFonts w:hint="eastAsia" w:ascii="仿宋_GB2312" w:hAnsi="仿宋_GB2312" w:eastAsia="仿宋_GB2312" w:cs="仿宋_GB2312"/>
          <w:b/>
          <w:bCs/>
          <w:color w:val="auto"/>
          <w:sz w:val="32"/>
          <w:szCs w:val="32"/>
        </w:rPr>
        <w:t>“阳光问政”</w:t>
      </w:r>
      <w:r>
        <w:rPr>
          <w:rFonts w:hint="eastAsia" w:ascii="仿宋_GB2312" w:hAnsi="仿宋_GB2312" w:eastAsia="仿宋_GB2312" w:cs="仿宋_GB2312"/>
          <w:b/>
          <w:bCs/>
          <w:color w:val="auto"/>
          <w:sz w:val="32"/>
          <w:szCs w:val="32"/>
          <w:lang w:eastAsia="zh-CN"/>
        </w:rPr>
        <w:t>“大接访”</w:t>
      </w:r>
      <w:r>
        <w:rPr>
          <w:rFonts w:hint="eastAsia" w:ascii="仿宋_GB2312" w:hAnsi="仿宋_GB2312" w:eastAsia="仿宋_GB2312" w:cs="仿宋_GB2312"/>
          <w:b/>
          <w:bCs/>
          <w:color w:val="auto"/>
          <w:sz w:val="32"/>
          <w:szCs w:val="32"/>
        </w:rPr>
        <w:t>等特约活动</w:t>
      </w:r>
      <w:r>
        <w:rPr>
          <w:rFonts w:hint="eastAsia" w:ascii="仿宋_GB2312" w:hAnsi="仿宋_GB2312" w:eastAsia="仿宋_GB2312" w:cs="仿宋_GB2312"/>
          <w:b/>
          <w:bCs/>
          <w:color w:val="auto"/>
          <w:sz w:val="32"/>
          <w:szCs w:val="32"/>
          <w:lang w:val="en-US" w:eastAsia="zh-CN"/>
        </w:rPr>
        <w:t>3次</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提出意见建议</w:t>
      </w:r>
      <w:r>
        <w:rPr>
          <w:rFonts w:hint="eastAsia" w:ascii="仿宋_GB2312" w:hAnsi="仿宋_GB2312" w:eastAsia="仿宋_GB2312" w:cs="仿宋_GB2312"/>
          <w:b/>
          <w:bCs/>
          <w:color w:val="auto"/>
          <w:sz w:val="32"/>
          <w:szCs w:val="32"/>
          <w:lang w:val="en-US" w:eastAsia="zh-CN"/>
        </w:rPr>
        <w:t>40余条</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sz w:val="32"/>
          <w:szCs w:val="32"/>
        </w:rPr>
        <w:t>特别是报送的《聚焦三个环节，全力打赢脱贫攻坚收官战》被省委统战部采用并获副省长尧斯丹肯定性批示，这是市委会报送的党外人士建议首次获得省政府领导肯定性批示。</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提案工作达到新高度。</w:t>
      </w:r>
      <w:r>
        <w:rPr>
          <w:rFonts w:hint="eastAsia" w:ascii="仿宋_GB2312" w:hAnsi="仿宋_GB2312" w:eastAsia="仿宋_GB2312" w:cs="仿宋_GB2312"/>
          <w:b/>
          <w:bCs/>
          <w:sz w:val="32"/>
          <w:szCs w:val="32"/>
        </w:rPr>
        <w:t>2020年“两会”期间，提交集体提案7件和个人议案</w:t>
      </w:r>
      <w:r>
        <w:rPr>
          <w:rFonts w:hint="eastAsia" w:ascii="仿宋_GB2312" w:hAnsi="仿宋_GB2312" w:eastAsia="仿宋_GB2312" w:cs="仿宋_GB2312"/>
          <w:b/>
          <w:bCs/>
          <w:sz w:val="32"/>
          <w:szCs w:val="32"/>
          <w:lang w:eastAsia="zh-CN"/>
        </w:rPr>
        <w:t>（建议）、</w:t>
      </w:r>
      <w:r>
        <w:rPr>
          <w:rFonts w:hint="eastAsia" w:ascii="仿宋_GB2312" w:hAnsi="仿宋_GB2312" w:eastAsia="仿宋_GB2312" w:cs="仿宋_GB2312"/>
          <w:b/>
          <w:bCs/>
          <w:sz w:val="32"/>
          <w:szCs w:val="32"/>
        </w:rPr>
        <w:t>提案109件。其中《综合施策化解新冠肺炎疫情对生猪稳产保供的影响》在市政协联组讨论会上作口头发言并获得</w:t>
      </w:r>
      <w:r>
        <w:rPr>
          <w:rFonts w:hint="eastAsia" w:ascii="仿宋_GB2312" w:hAnsi="仿宋_GB2312" w:eastAsia="仿宋_GB2312" w:cs="仿宋_GB2312"/>
          <w:b/>
          <w:bCs/>
          <w:sz w:val="32"/>
          <w:szCs w:val="32"/>
          <w:lang w:eastAsia="zh-CN"/>
        </w:rPr>
        <w:t>中共南充</w:t>
      </w:r>
      <w:r>
        <w:rPr>
          <w:rFonts w:hint="eastAsia" w:ascii="仿宋_GB2312" w:hAnsi="仿宋_GB2312" w:eastAsia="仿宋_GB2312" w:cs="仿宋_GB2312"/>
          <w:b/>
          <w:bCs/>
          <w:sz w:val="32"/>
          <w:szCs w:val="32"/>
        </w:rPr>
        <w:t>市委</w:t>
      </w:r>
      <w:r>
        <w:rPr>
          <w:rFonts w:hint="eastAsia" w:ascii="仿宋_GB2312" w:hAnsi="仿宋_GB2312" w:eastAsia="仿宋_GB2312" w:cs="仿宋_GB2312"/>
          <w:b/>
          <w:bCs/>
          <w:sz w:val="32"/>
          <w:szCs w:val="32"/>
          <w:lang w:eastAsia="zh-CN"/>
        </w:rPr>
        <w:t>主要领导</w:t>
      </w:r>
      <w:r>
        <w:rPr>
          <w:rFonts w:hint="eastAsia" w:ascii="仿宋_GB2312" w:hAnsi="仿宋_GB2312" w:eastAsia="仿宋_GB2312" w:cs="仿宋_GB2312"/>
          <w:b/>
          <w:bCs/>
          <w:sz w:val="32"/>
          <w:szCs w:val="32"/>
        </w:rPr>
        <w:t>频频</w:t>
      </w:r>
      <w:r>
        <w:rPr>
          <w:rFonts w:hint="eastAsia" w:ascii="仿宋_GB2312" w:hAnsi="仿宋_GB2312" w:eastAsia="仿宋_GB2312" w:cs="仿宋_GB2312"/>
          <w:b/>
          <w:bCs/>
          <w:sz w:val="32"/>
          <w:szCs w:val="32"/>
          <w:lang w:eastAsia="zh-CN"/>
        </w:rPr>
        <w:t>“点赞”；</w:t>
      </w:r>
      <w:r>
        <w:rPr>
          <w:rFonts w:hint="eastAsia" w:ascii="仿宋_GB2312" w:hAnsi="仿宋_GB2312" w:eastAsia="仿宋_GB2312" w:cs="仿宋_GB2312"/>
          <w:b/>
          <w:bCs/>
          <w:sz w:val="32"/>
          <w:szCs w:val="32"/>
        </w:rPr>
        <w:t>《关于进一步推动南充现代物流园健康发展的建议》《关于垃圾分类投放及回收处理利用的建议》获评2019年度市政协好提案，达到好提案总数的20%</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集体提案《关于加快生猪产业发展保障市场供应的建议》和民革党员杨克新提交的个人提案《大力发展我市夜间经济同类提案》被列为主席会议重点督办提案</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党员覃瑜莉提交的《关于加强城市老旧小区改造的建议》，党员杜铮、罗毅</w:t>
      </w:r>
      <w:r>
        <w:rPr>
          <w:rFonts w:hint="eastAsia" w:ascii="仿宋_GB2312" w:hAnsi="仿宋_GB2312" w:eastAsia="仿宋_GB2312" w:cs="仿宋_GB2312"/>
          <w:b/>
          <w:bCs/>
          <w:sz w:val="32"/>
          <w:szCs w:val="32"/>
          <w:lang w:eastAsia="zh-CN"/>
        </w:rPr>
        <w:t>提交的</w:t>
      </w:r>
      <w:r>
        <w:rPr>
          <w:rFonts w:hint="eastAsia" w:ascii="仿宋_GB2312" w:hAnsi="仿宋_GB2312" w:eastAsia="仿宋_GB2312" w:cs="仿宋_GB2312"/>
          <w:b/>
          <w:bCs/>
          <w:sz w:val="32"/>
          <w:szCs w:val="32"/>
        </w:rPr>
        <w:t>《加强中小学生心理健康教育同类提案》被列为副主席领衔督办提案，占副主席领衔督办提案</w:t>
      </w:r>
      <w:r>
        <w:rPr>
          <w:rFonts w:hint="eastAsia" w:ascii="仿宋_GB2312" w:hAnsi="仿宋_GB2312" w:eastAsia="仿宋_GB2312" w:cs="仿宋_GB2312"/>
          <w:b/>
          <w:bCs/>
          <w:sz w:val="32"/>
          <w:szCs w:val="32"/>
          <w:lang w:eastAsia="zh-CN"/>
        </w:rPr>
        <w:t>总数的</w:t>
      </w:r>
      <w:r>
        <w:rPr>
          <w:rFonts w:hint="eastAsia" w:ascii="仿宋_GB2312" w:hAnsi="仿宋_GB2312" w:eastAsia="仿宋_GB2312" w:cs="仿宋_GB2312"/>
          <w:b/>
          <w:bCs/>
          <w:sz w:val="32"/>
          <w:szCs w:val="32"/>
        </w:rPr>
        <w:t>33%。</w:t>
      </w:r>
    </w:p>
    <w:p>
      <w:pPr>
        <w:ind w:firstLine="643" w:firstLineChars="200"/>
        <w:rPr>
          <w:rFonts w:hint="default" w:ascii="黑体" w:hAnsi="黑体" w:eastAsia="黑体" w:cs="黑体"/>
          <w:b/>
          <w:bCs/>
          <w:color w:val="0000FF"/>
          <w:sz w:val="32"/>
          <w:szCs w:val="32"/>
        </w:rPr>
      </w:pPr>
      <w:r>
        <w:rPr>
          <w:rFonts w:hint="eastAsia" w:ascii="黑体" w:hAnsi="黑体" w:eastAsia="黑体" w:cs="黑体"/>
          <w:b/>
          <w:bCs/>
          <w:sz w:val="32"/>
          <w:szCs w:val="32"/>
        </w:rPr>
        <w:t>一年来，我们</w:t>
      </w:r>
      <w:r>
        <w:rPr>
          <w:rFonts w:hint="default" w:ascii="黑体" w:hAnsi="黑体" w:eastAsia="黑体" w:cs="黑体"/>
          <w:b/>
          <w:bCs/>
          <w:sz w:val="32"/>
          <w:szCs w:val="32"/>
        </w:rPr>
        <w:t>上下联动、精准发力</w:t>
      </w:r>
      <w:r>
        <w:rPr>
          <w:rFonts w:hint="eastAsia" w:ascii="黑体" w:hAnsi="黑体" w:eastAsia="黑体" w:cs="黑体"/>
          <w:b/>
          <w:bCs/>
          <w:sz w:val="32"/>
          <w:szCs w:val="32"/>
        </w:rPr>
        <w:t>，同心</w:t>
      </w:r>
      <w:r>
        <w:rPr>
          <w:rFonts w:hint="default" w:ascii="黑体" w:hAnsi="黑体" w:eastAsia="黑体" w:cs="黑体"/>
          <w:b/>
          <w:bCs/>
          <w:sz w:val="32"/>
          <w:szCs w:val="32"/>
        </w:rPr>
        <w:t>筑梦</w:t>
      </w:r>
      <w:r>
        <w:rPr>
          <w:rFonts w:hint="eastAsia" w:ascii="黑体" w:hAnsi="黑体" w:eastAsia="黑体" w:cs="黑体"/>
          <w:b/>
          <w:bCs/>
          <w:sz w:val="32"/>
          <w:szCs w:val="32"/>
          <w:lang w:eastAsia="zh-CN"/>
        </w:rPr>
        <w:t>决战</w:t>
      </w:r>
      <w:r>
        <w:rPr>
          <w:rFonts w:hint="default" w:ascii="黑体" w:hAnsi="黑体" w:eastAsia="黑体" w:cs="黑体"/>
          <w:b/>
          <w:bCs/>
          <w:sz w:val="32"/>
          <w:szCs w:val="32"/>
        </w:rPr>
        <w:t>决胜全面小康</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关注民生、服务社会是民革</w:t>
      </w:r>
      <w:r>
        <w:rPr>
          <w:rFonts w:hint="eastAsia" w:ascii="仿宋_GB2312" w:hAnsi="仿宋_GB2312" w:eastAsia="仿宋_GB2312" w:cs="仿宋_GB2312"/>
          <w:b/>
          <w:bCs/>
          <w:sz w:val="32"/>
          <w:szCs w:val="32"/>
          <w:lang w:eastAsia="zh-CN"/>
        </w:rPr>
        <w:t>履行</w:t>
      </w:r>
      <w:r>
        <w:rPr>
          <w:rFonts w:hint="eastAsia" w:ascii="仿宋_GB2312" w:hAnsi="仿宋_GB2312" w:eastAsia="仿宋_GB2312" w:cs="仿宋_GB2312"/>
          <w:b/>
          <w:bCs/>
          <w:sz w:val="32"/>
          <w:szCs w:val="32"/>
        </w:rPr>
        <w:t>职能的</w:t>
      </w:r>
      <w:r>
        <w:rPr>
          <w:rFonts w:hint="eastAsia" w:ascii="仿宋_GB2312" w:hAnsi="仿宋_GB2312" w:eastAsia="仿宋_GB2312" w:cs="仿宋_GB2312"/>
          <w:b/>
          <w:bCs/>
          <w:sz w:val="32"/>
          <w:szCs w:val="32"/>
          <w:lang w:eastAsia="zh-CN"/>
        </w:rPr>
        <w:t>重要内容</w:t>
      </w:r>
      <w:r>
        <w:rPr>
          <w:rFonts w:hint="eastAsia" w:ascii="仿宋_GB2312" w:hAnsi="仿宋_GB2312" w:eastAsia="仿宋_GB2312" w:cs="仿宋_GB2312"/>
          <w:b/>
          <w:bCs/>
          <w:sz w:val="32"/>
          <w:szCs w:val="32"/>
        </w:rPr>
        <w:t>和有效途径。市委会坚持</w:t>
      </w:r>
      <w:r>
        <w:rPr>
          <w:rFonts w:hint="default" w:ascii="仿宋_GB2312" w:hAnsi="仿宋_GB2312" w:eastAsia="仿宋_GB2312" w:cs="仿宋_GB2312"/>
          <w:b/>
          <w:bCs/>
          <w:sz w:val="32"/>
          <w:szCs w:val="32"/>
        </w:rPr>
        <w:t>上下联动、精准发力</w:t>
      </w:r>
      <w:r>
        <w:rPr>
          <w:rFonts w:hint="eastAsia" w:ascii="仿宋_GB2312" w:hAnsi="仿宋_GB2312" w:eastAsia="仿宋_GB2312" w:cs="仿宋_GB2312"/>
          <w:b/>
          <w:bCs/>
          <w:sz w:val="32"/>
          <w:szCs w:val="32"/>
        </w:rPr>
        <w:t>，主动融入全市工作大局，</w:t>
      </w:r>
      <w:r>
        <w:rPr>
          <w:rFonts w:hint="eastAsia" w:ascii="仿宋_GB2312" w:hAnsi="仿宋_GB2312" w:eastAsia="仿宋_GB2312" w:cs="仿宋_GB2312"/>
          <w:b/>
          <w:bCs/>
          <w:sz w:val="32"/>
          <w:szCs w:val="32"/>
          <w:lang w:eastAsia="zh-CN"/>
        </w:rPr>
        <w:t>立足优势发挥作用，</w:t>
      </w:r>
      <w:r>
        <w:rPr>
          <w:rFonts w:hint="eastAsia" w:ascii="仿宋_GB2312" w:hAnsi="仿宋_GB2312" w:eastAsia="仿宋_GB2312" w:cs="仿宋_GB2312"/>
          <w:b/>
          <w:bCs/>
          <w:sz w:val="32"/>
          <w:szCs w:val="32"/>
        </w:rPr>
        <w:t>为群众办实事、办好事、解难事。</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lang w:eastAsia="zh-CN"/>
        </w:rPr>
        <w:t>积极参加消费扶贫</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积极响应民革中央</w:t>
      </w:r>
      <w:r>
        <w:rPr>
          <w:rFonts w:hint="eastAsia" w:ascii="仿宋_GB2312" w:hAnsi="仿宋_GB2312" w:eastAsia="仿宋_GB2312" w:cs="仿宋_GB2312"/>
          <w:b/>
          <w:bCs/>
          <w:sz w:val="32"/>
          <w:szCs w:val="32"/>
          <w:lang w:eastAsia="zh-CN"/>
        </w:rPr>
        <w:t>、四川省委先后</w:t>
      </w:r>
      <w:r>
        <w:rPr>
          <w:rFonts w:hint="eastAsia" w:ascii="仿宋_GB2312" w:hAnsi="仿宋_GB2312" w:eastAsia="仿宋_GB2312" w:cs="仿宋_GB2312"/>
          <w:b/>
          <w:bCs/>
          <w:sz w:val="32"/>
          <w:szCs w:val="32"/>
        </w:rPr>
        <w:t>发出的</w:t>
      </w:r>
      <w:r>
        <w:rPr>
          <w:rFonts w:hint="eastAsia" w:ascii="仿宋_GB2312" w:hAnsi="仿宋_GB2312" w:eastAsia="仿宋_GB2312" w:cs="仿宋_GB2312"/>
          <w:b/>
          <w:bCs/>
          <w:sz w:val="32"/>
          <w:szCs w:val="32"/>
          <w:lang w:eastAsia="zh-CN"/>
        </w:rPr>
        <w:t>号召，动员各基层组织和民革党员广泛参与</w:t>
      </w:r>
      <w:r>
        <w:rPr>
          <w:rFonts w:hint="eastAsia" w:ascii="仿宋_GB2312" w:hAnsi="仿宋_GB2312" w:eastAsia="仿宋_GB2312" w:cs="仿宋_GB2312"/>
          <w:b/>
          <w:bCs/>
          <w:sz w:val="32"/>
          <w:szCs w:val="32"/>
        </w:rPr>
        <w:t>“我为扶贫下一单”“助力稻城”</w:t>
      </w:r>
      <w:r>
        <w:rPr>
          <w:rFonts w:hint="eastAsia" w:ascii="仿宋_GB2312" w:hAnsi="仿宋_GB2312" w:eastAsia="仿宋_GB2312" w:cs="仿宋_GB2312"/>
          <w:b/>
          <w:bCs/>
          <w:sz w:val="32"/>
          <w:szCs w:val="32"/>
          <w:lang w:eastAsia="zh-CN"/>
        </w:rPr>
        <w:t>等</w:t>
      </w:r>
      <w:r>
        <w:rPr>
          <w:rFonts w:hint="eastAsia" w:ascii="仿宋_GB2312" w:hAnsi="仿宋_GB2312" w:eastAsia="仿宋_GB2312" w:cs="仿宋_GB2312"/>
          <w:b/>
          <w:bCs/>
          <w:sz w:val="32"/>
          <w:szCs w:val="32"/>
        </w:rPr>
        <w:t>消费扶贫活动，购买5万余元扶贫产品，促进湖北省、贵州纳雍县和四川稻城县等贫困地区和疫区农产品销售，帮助</w:t>
      </w:r>
      <w:r>
        <w:rPr>
          <w:rFonts w:hint="eastAsia" w:ascii="仿宋_GB2312" w:hAnsi="仿宋_GB2312" w:eastAsia="仿宋_GB2312" w:cs="仿宋_GB2312"/>
          <w:b/>
          <w:bCs/>
          <w:sz w:val="32"/>
          <w:szCs w:val="32"/>
          <w:lang w:eastAsia="zh-CN"/>
        </w:rPr>
        <w:t>贫困地区</w:t>
      </w:r>
      <w:r>
        <w:rPr>
          <w:rFonts w:hint="eastAsia" w:ascii="仿宋_GB2312" w:hAnsi="仿宋_GB2312" w:eastAsia="仿宋_GB2312" w:cs="仿宋_GB2312"/>
          <w:b/>
          <w:bCs/>
          <w:sz w:val="32"/>
          <w:szCs w:val="32"/>
        </w:rPr>
        <w:t>贫困群众产品变商品、收成变收入、服务变劳务。</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助</w:t>
      </w:r>
      <w:r>
        <w:rPr>
          <w:rFonts w:hint="eastAsia" w:ascii="楷体" w:hAnsi="楷体" w:eastAsia="楷体" w:cs="楷体"/>
          <w:b/>
          <w:bCs/>
          <w:sz w:val="32"/>
          <w:szCs w:val="32"/>
          <w:lang w:eastAsia="zh-CN"/>
        </w:rPr>
        <w:t>力</w:t>
      </w:r>
      <w:r>
        <w:rPr>
          <w:rFonts w:hint="eastAsia" w:ascii="楷体" w:hAnsi="楷体" w:eastAsia="楷体" w:cs="楷体"/>
          <w:b/>
          <w:bCs/>
          <w:sz w:val="32"/>
          <w:szCs w:val="32"/>
        </w:rPr>
        <w:t>脱贫</w:t>
      </w:r>
      <w:r>
        <w:rPr>
          <w:rFonts w:hint="eastAsia" w:ascii="楷体" w:hAnsi="楷体" w:eastAsia="楷体" w:cs="楷体"/>
          <w:b/>
          <w:bCs/>
          <w:sz w:val="32"/>
          <w:szCs w:val="32"/>
          <w:lang w:eastAsia="zh-CN"/>
        </w:rPr>
        <w:t>攻坚圆满收官</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帮助定点帮扶村</w:t>
      </w:r>
      <w:r>
        <w:rPr>
          <w:rFonts w:hint="eastAsia" w:ascii="仿宋_GB2312" w:hAnsi="仿宋_GB2312" w:eastAsia="仿宋_GB2312" w:cs="仿宋_GB2312"/>
          <w:b/>
          <w:bCs/>
          <w:sz w:val="32"/>
          <w:szCs w:val="32"/>
          <w:lang w:eastAsia="zh-CN"/>
        </w:rPr>
        <w:t>嘉陵区龙蟠镇冷水沟村</w:t>
      </w:r>
      <w:r>
        <w:rPr>
          <w:rFonts w:hint="eastAsia" w:ascii="仿宋_GB2312" w:hAnsi="仿宋_GB2312" w:eastAsia="仿宋_GB2312" w:cs="仿宋_GB2312"/>
          <w:b/>
          <w:bCs/>
          <w:sz w:val="32"/>
          <w:szCs w:val="32"/>
        </w:rPr>
        <w:t>协调落实帮扶资金10万余元用于产业发展、基层设施改善和巩固提升脱贫攻坚成效，2次参加决战决胜脱贫攻坚推进会，3次督导调研脱贫攻坚工作</w:t>
      </w:r>
      <w:r>
        <w:rPr>
          <w:rFonts w:hint="eastAsia" w:ascii="仿宋_GB2312" w:hAnsi="仿宋_GB2312" w:eastAsia="仿宋_GB2312" w:cs="仿宋_GB2312"/>
          <w:b/>
          <w:bCs/>
          <w:sz w:val="32"/>
          <w:szCs w:val="32"/>
          <w:lang w:eastAsia="zh-CN"/>
        </w:rPr>
        <w:t>，助推冷水沟村顺利脱贫出列</w:t>
      </w:r>
      <w:r>
        <w:rPr>
          <w:rFonts w:hint="eastAsia" w:ascii="仿宋_GB2312" w:hAnsi="仿宋_GB2312" w:eastAsia="仿宋_GB2312" w:cs="仿宋_GB2312"/>
          <w:b/>
          <w:bCs/>
          <w:sz w:val="32"/>
          <w:szCs w:val="32"/>
        </w:rPr>
        <w:t>；先后10余次深入高坪区和蓬安县20多个乡镇</w:t>
      </w:r>
      <w:r>
        <w:rPr>
          <w:rFonts w:hint="eastAsia" w:ascii="仿宋_GB2312" w:hAnsi="仿宋_GB2312" w:eastAsia="仿宋_GB2312" w:cs="仿宋_GB2312"/>
          <w:b/>
          <w:bCs/>
          <w:sz w:val="32"/>
          <w:szCs w:val="32"/>
          <w:lang w:eastAsia="zh-CN"/>
        </w:rPr>
        <w:t>开展脱贫攻坚民主监督</w:t>
      </w:r>
      <w:r>
        <w:rPr>
          <w:rFonts w:hint="eastAsia" w:ascii="仿宋_GB2312" w:hAnsi="仿宋_GB2312" w:eastAsia="仿宋_GB2312" w:cs="仿宋_GB2312"/>
          <w:b/>
          <w:bCs/>
          <w:sz w:val="32"/>
          <w:szCs w:val="32"/>
        </w:rPr>
        <w:t>，走访了解100余户，收集问题30多个，针对性的提出整改意见建议，助推蓬安县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高坪区</w:t>
      </w:r>
      <w:r>
        <w:rPr>
          <w:rFonts w:hint="eastAsia" w:ascii="仿宋_GB2312" w:hAnsi="仿宋_GB2312" w:eastAsia="仿宋_GB2312" w:cs="仿宋_GB2312"/>
          <w:b/>
          <w:bCs/>
          <w:sz w:val="32"/>
          <w:szCs w:val="32"/>
          <w:lang w:eastAsia="zh-CN"/>
        </w:rPr>
        <w:t>先后通过</w:t>
      </w:r>
      <w:r>
        <w:rPr>
          <w:rFonts w:hint="eastAsia" w:ascii="仿宋_GB2312" w:hAnsi="仿宋_GB2312" w:eastAsia="仿宋_GB2312" w:cs="仿宋_GB2312"/>
          <w:b/>
          <w:bCs/>
          <w:sz w:val="32"/>
          <w:szCs w:val="32"/>
        </w:rPr>
        <w:t>国家普查</w:t>
      </w:r>
      <w:r>
        <w:rPr>
          <w:rFonts w:hint="eastAsia" w:ascii="仿宋_GB2312" w:hAnsi="仿宋_GB2312" w:eastAsia="仿宋_GB2312" w:cs="仿宋_GB2312"/>
          <w:b/>
          <w:bCs/>
          <w:sz w:val="32"/>
          <w:szCs w:val="32"/>
          <w:lang w:eastAsia="zh-CN"/>
        </w:rPr>
        <w:t>及</w:t>
      </w:r>
      <w:r>
        <w:rPr>
          <w:rFonts w:hint="eastAsia" w:ascii="仿宋_GB2312" w:hAnsi="仿宋_GB2312" w:eastAsia="仿宋_GB2312" w:cs="仿宋_GB2312"/>
          <w:b/>
          <w:bCs/>
          <w:sz w:val="32"/>
          <w:szCs w:val="32"/>
        </w:rPr>
        <w:t>全省调查。</w:t>
      </w:r>
    </w:p>
    <w:p>
      <w:pPr>
        <w:ind w:firstLine="643" w:firstLineChars="200"/>
        <w:rPr>
          <w:rFonts w:hint="eastAsia" w:ascii="仿宋_GB2312" w:hAnsi="仿宋_GB2312" w:eastAsia="仿宋_GB2312" w:cs="仿宋_GB2312"/>
          <w:b/>
          <w:bCs/>
          <w:sz w:val="32"/>
          <w:szCs w:val="32"/>
        </w:rPr>
      </w:pPr>
      <w:r>
        <w:rPr>
          <w:rFonts w:hint="eastAsia" w:ascii="楷体" w:hAnsi="楷体" w:eastAsia="楷体" w:cs="楷体"/>
          <w:b/>
          <w:bCs/>
          <w:sz w:val="32"/>
          <w:szCs w:val="32"/>
          <w:lang w:eastAsia="zh-CN"/>
        </w:rPr>
        <w:t>传递温暖奉献爱心</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深入开展“博爱·牵手”困难党员和困难群众活动，组织开展送文化下乡、助力春耕复产和</w:t>
      </w:r>
      <w:r>
        <w:rPr>
          <w:rFonts w:hint="eastAsia" w:ascii="仿宋_GB2312" w:hAnsi="仿宋_GB2312" w:eastAsia="仿宋_GB2312" w:cs="仿宋_GB2312"/>
          <w:b/>
          <w:bCs/>
          <w:sz w:val="32"/>
          <w:szCs w:val="32"/>
          <w:lang w:eastAsia="zh-CN"/>
        </w:rPr>
        <w:t>送温暖</w:t>
      </w:r>
      <w:r>
        <w:rPr>
          <w:rFonts w:hint="eastAsia" w:ascii="仿宋_GB2312" w:hAnsi="仿宋_GB2312" w:eastAsia="仿宋_GB2312" w:cs="仿宋_GB2312"/>
          <w:b/>
          <w:bCs/>
          <w:sz w:val="32"/>
          <w:szCs w:val="32"/>
        </w:rPr>
        <w:t>活动，走访慰问老党员、老同志</w:t>
      </w:r>
      <w:r>
        <w:rPr>
          <w:rFonts w:hint="eastAsia" w:ascii="仿宋_GB2312" w:hAnsi="仿宋_GB2312" w:eastAsia="仿宋_GB2312" w:cs="仿宋_GB2312"/>
          <w:b/>
          <w:bCs/>
          <w:sz w:val="32"/>
          <w:szCs w:val="32"/>
          <w:lang w:eastAsia="zh-CN"/>
        </w:rPr>
        <w:t>、生病党员、逝世老党员家属及困难群众</w:t>
      </w:r>
      <w:r>
        <w:rPr>
          <w:rFonts w:hint="eastAsia" w:ascii="仿宋_GB2312" w:hAnsi="仿宋_GB2312" w:eastAsia="仿宋_GB2312" w:cs="仿宋_GB2312"/>
          <w:b/>
          <w:bCs/>
          <w:sz w:val="32"/>
          <w:szCs w:val="32"/>
          <w:lang w:val="en-US" w:eastAsia="zh-CN"/>
        </w:rPr>
        <w:t>100余人次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全年发放慰问金及物资价值近10万元</w:t>
      </w:r>
      <w:r>
        <w:rPr>
          <w:rFonts w:hint="eastAsia" w:ascii="仿宋_GB2312" w:hAnsi="仿宋_GB2312" w:eastAsia="仿宋_GB2312" w:cs="仿宋_GB2312"/>
          <w:b/>
          <w:bCs/>
          <w:sz w:val="32"/>
          <w:szCs w:val="32"/>
          <w:lang w:eastAsia="zh-CN"/>
        </w:rPr>
        <w:t>；民革顺庆区基层委员会、嘉陵区基层委员会、阆中市基层委员会分别联合社区开展</w:t>
      </w:r>
      <w:r>
        <w:rPr>
          <w:rFonts w:hint="eastAsia" w:ascii="仿宋_GB2312" w:hAnsi="仿宋_GB2312" w:eastAsia="仿宋_GB2312" w:cs="仿宋_GB2312"/>
          <w:b/>
          <w:bCs/>
          <w:sz w:val="32"/>
          <w:szCs w:val="32"/>
          <w:lang w:val="en-US" w:eastAsia="zh-CN"/>
        </w:rPr>
        <w:t>“关爱儿童、关爱教育”特色品牌实践、“社区共建、守护健康”健康巡讲、“预</w:t>
      </w:r>
      <w:r>
        <w:rPr>
          <w:rFonts w:hint="eastAsia" w:ascii="仿宋_GB2312" w:hAnsi="仿宋_GB2312" w:eastAsia="仿宋_GB2312" w:cs="仿宋_GB2312"/>
          <w:b/>
          <w:bCs/>
          <w:sz w:val="32"/>
          <w:szCs w:val="32"/>
        </w:rPr>
        <w:t>防电信诈骗”法治宣传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《民法典》宣讲</w:t>
      </w:r>
      <w:r>
        <w:rPr>
          <w:rFonts w:hint="eastAsia" w:ascii="仿宋_GB2312" w:hAnsi="仿宋_GB2312" w:eastAsia="仿宋_GB2312" w:cs="仿宋_GB2312"/>
          <w:b/>
          <w:bCs/>
          <w:sz w:val="32"/>
          <w:szCs w:val="32"/>
          <w:lang w:eastAsia="zh-CN"/>
        </w:rPr>
        <w:t>等</w:t>
      </w:r>
      <w:r>
        <w:rPr>
          <w:rFonts w:hint="eastAsia" w:ascii="仿宋_GB2312" w:hAnsi="仿宋_GB2312" w:eastAsia="仿宋_GB2312" w:cs="仿宋_GB2312"/>
          <w:b/>
          <w:bCs/>
          <w:sz w:val="32"/>
          <w:szCs w:val="32"/>
        </w:rPr>
        <w:t>活动，</w:t>
      </w:r>
      <w:r>
        <w:rPr>
          <w:rFonts w:hint="eastAsia" w:ascii="仿宋_GB2312" w:hAnsi="仿宋_GB2312" w:eastAsia="仿宋_GB2312" w:cs="仿宋_GB2312"/>
          <w:b/>
          <w:bCs/>
          <w:sz w:val="32"/>
          <w:szCs w:val="32"/>
          <w:lang w:eastAsia="zh-CN"/>
        </w:rPr>
        <w:t>民革</w:t>
      </w:r>
      <w:r>
        <w:rPr>
          <w:rFonts w:hint="eastAsia" w:ascii="仿宋_GB2312" w:hAnsi="仿宋_GB2312" w:eastAsia="仿宋_GB2312" w:cs="仿宋_GB2312"/>
          <w:b/>
          <w:bCs/>
          <w:sz w:val="32"/>
          <w:szCs w:val="32"/>
          <w:lang w:val="zh-CN"/>
        </w:rPr>
        <w:t>川北医学院基层委员会、高坪区基层委员会、中心医院总支先后走进社区、养老院，联合开展义务医疗服务活动；民革仪陇支部、蓬安支部等多个基层组织积极组织党员开展“国家扶贫日”专题捐款活动，累计捐款</w:t>
      </w:r>
      <w:r>
        <w:rPr>
          <w:rFonts w:hint="eastAsia" w:ascii="仿宋_GB2312" w:hAnsi="仿宋_GB2312" w:eastAsia="仿宋_GB2312" w:cs="仿宋_GB2312"/>
          <w:b/>
          <w:bCs/>
          <w:sz w:val="32"/>
          <w:szCs w:val="32"/>
          <w:lang w:val="en-US" w:eastAsia="zh-CN"/>
        </w:rPr>
        <w:t>4万8千余元，为巩固脱贫攻坚成果汇聚力量</w:t>
      </w:r>
      <w:r>
        <w:rPr>
          <w:rFonts w:hint="eastAsia" w:ascii="仿宋_GB2312" w:hAnsi="仿宋_GB2312" w:eastAsia="仿宋_GB2312" w:cs="仿宋_GB2312"/>
          <w:b/>
          <w:bCs/>
          <w:sz w:val="32"/>
          <w:szCs w:val="32"/>
          <w:lang w:val="zh-CN"/>
        </w:rPr>
        <w:t>。</w:t>
      </w:r>
    </w:p>
    <w:p>
      <w:pPr>
        <w:ind w:firstLine="643" w:firstLineChars="200"/>
        <w:rPr>
          <w:rFonts w:hint="eastAsia" w:ascii="黑体" w:hAnsi="黑体" w:eastAsia="黑体" w:cs="仿宋_GB2312"/>
          <w:b/>
          <w:bCs/>
          <w:sz w:val="32"/>
          <w:szCs w:val="32"/>
          <w:lang w:eastAsia="zh-CN"/>
        </w:rPr>
      </w:pPr>
      <w:r>
        <w:rPr>
          <w:rFonts w:hint="eastAsia" w:ascii="黑体" w:hAnsi="黑体" w:eastAsia="黑体" w:cs="仿宋_GB2312"/>
          <w:b/>
          <w:bCs/>
          <w:sz w:val="32"/>
          <w:szCs w:val="32"/>
        </w:rPr>
        <w:t>一年来，我们同舟共济、守望相助，</w:t>
      </w:r>
      <w:r>
        <w:rPr>
          <w:rFonts w:hint="eastAsia" w:ascii="黑体" w:hAnsi="黑体" w:eastAsia="黑体" w:cs="仿宋_GB2312"/>
          <w:b/>
          <w:bCs/>
          <w:sz w:val="32"/>
          <w:szCs w:val="32"/>
          <w:lang w:eastAsia="zh-CN"/>
        </w:rPr>
        <w:t>促进两岸密切交往交流</w:t>
      </w:r>
    </w:p>
    <w:p>
      <w:pPr>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sz w:val="32"/>
          <w:szCs w:val="32"/>
        </w:rPr>
        <w:t>祖统工作是民革的特色与重点</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我们</w:t>
      </w:r>
      <w:r>
        <w:rPr>
          <w:rFonts w:hint="eastAsia" w:ascii="仿宋_GB2312" w:hAnsi="仿宋_GB2312" w:eastAsia="仿宋_GB2312" w:cs="仿宋_GB2312"/>
          <w:b/>
          <w:bCs/>
          <w:sz w:val="32"/>
          <w:szCs w:val="32"/>
          <w:lang w:eastAsia="zh-CN"/>
        </w:rPr>
        <w:t>深入</w:t>
      </w:r>
      <w:r>
        <w:rPr>
          <w:rFonts w:ascii="仿宋_GB2312" w:hAnsi="仿宋_GB2312" w:eastAsia="仿宋_GB2312" w:cs="仿宋_GB2312"/>
          <w:b/>
          <w:bCs/>
          <w:sz w:val="32"/>
          <w:szCs w:val="32"/>
        </w:rPr>
        <w:t>贯彻习近平总书记</w:t>
      </w:r>
      <w:r>
        <w:rPr>
          <w:rFonts w:hint="eastAsia" w:ascii="仿宋_GB2312" w:hAnsi="仿宋_GB2312" w:eastAsia="仿宋_GB2312" w:cs="仿宋_GB2312"/>
          <w:b/>
          <w:bCs/>
          <w:sz w:val="32"/>
          <w:szCs w:val="32"/>
          <w:lang w:eastAsia="zh-CN"/>
        </w:rPr>
        <w:t>关于</w:t>
      </w:r>
      <w:r>
        <w:rPr>
          <w:rFonts w:ascii="仿宋_GB2312" w:hAnsi="仿宋_GB2312" w:eastAsia="仿宋_GB2312" w:cs="仿宋_GB2312"/>
          <w:b/>
          <w:bCs/>
          <w:sz w:val="32"/>
          <w:szCs w:val="32"/>
        </w:rPr>
        <w:t>对台工作</w:t>
      </w:r>
      <w:r>
        <w:rPr>
          <w:rFonts w:hint="eastAsia" w:ascii="仿宋_GB2312" w:hAnsi="仿宋_GB2312" w:eastAsia="仿宋_GB2312" w:cs="仿宋_GB2312"/>
          <w:b/>
          <w:bCs/>
          <w:sz w:val="32"/>
          <w:szCs w:val="32"/>
          <w:lang w:eastAsia="zh-CN"/>
        </w:rPr>
        <w:t>的</w:t>
      </w:r>
      <w:r>
        <w:rPr>
          <w:rFonts w:ascii="仿宋_GB2312" w:hAnsi="仿宋_GB2312" w:eastAsia="仿宋_GB2312" w:cs="仿宋_GB2312"/>
          <w:b/>
          <w:bCs/>
          <w:sz w:val="32"/>
          <w:szCs w:val="32"/>
        </w:rPr>
        <w:t>重要</w:t>
      </w:r>
      <w:r>
        <w:rPr>
          <w:rFonts w:hint="eastAsia" w:ascii="仿宋_GB2312" w:hAnsi="仿宋_GB2312" w:eastAsia="仿宋_GB2312" w:cs="仿宋_GB2312"/>
          <w:b/>
          <w:bCs/>
          <w:sz w:val="32"/>
          <w:szCs w:val="32"/>
          <w:lang w:eastAsia="zh-CN"/>
        </w:rPr>
        <w:t>论述和中共中央决策部署</w:t>
      </w:r>
      <w:r>
        <w:rPr>
          <w:rFonts w:ascii="仿宋_GB2312" w:hAnsi="仿宋_GB2312" w:eastAsia="仿宋_GB2312" w:cs="仿宋_GB2312"/>
          <w:b/>
          <w:bCs/>
          <w:sz w:val="32"/>
          <w:szCs w:val="32"/>
        </w:rPr>
        <w:t>，</w:t>
      </w:r>
      <w:r>
        <w:rPr>
          <w:rFonts w:hint="eastAsia" w:ascii="仿宋_GB2312" w:hAnsi="仿宋_GB2312" w:eastAsia="仿宋_GB2312" w:cs="仿宋_GB2312"/>
          <w:b/>
          <w:bCs/>
          <w:color w:val="auto"/>
          <w:sz w:val="32"/>
          <w:szCs w:val="32"/>
        </w:rPr>
        <w:t>坚决维护一个中国原则和“九二共识”，</w:t>
      </w:r>
      <w:r>
        <w:rPr>
          <w:rFonts w:hint="eastAsia" w:ascii="仿宋_GB2312" w:hAnsi="仿宋_GB2312" w:eastAsia="仿宋_GB2312" w:cs="仿宋_GB2312"/>
          <w:b/>
          <w:bCs/>
          <w:color w:val="auto"/>
          <w:sz w:val="32"/>
          <w:szCs w:val="32"/>
          <w:lang w:eastAsia="zh-CN"/>
        </w:rPr>
        <w:t>坚决反对“台独”分裂和外来干涉</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扎实开展祖统工作</w:t>
      </w:r>
      <w:r>
        <w:rPr>
          <w:rFonts w:hint="eastAsia" w:ascii="仿宋_GB2312" w:hAnsi="仿宋_GB2312" w:eastAsia="仿宋_GB2312" w:cs="仿宋_GB2312"/>
          <w:b/>
          <w:bCs/>
          <w:color w:val="auto"/>
          <w:sz w:val="32"/>
          <w:szCs w:val="32"/>
        </w:rPr>
        <w:t>。</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lang w:eastAsia="zh-CN"/>
        </w:rPr>
        <w:t>加大</w:t>
      </w:r>
      <w:r>
        <w:rPr>
          <w:rFonts w:hint="eastAsia" w:ascii="楷体" w:hAnsi="楷体" w:eastAsia="楷体" w:cs="楷体"/>
          <w:b/>
          <w:bCs/>
          <w:sz w:val="32"/>
          <w:szCs w:val="32"/>
        </w:rPr>
        <w:t>两岸联系交流</w:t>
      </w:r>
      <w:r>
        <w:rPr>
          <w:rFonts w:hint="eastAsia" w:ascii="楷体" w:hAnsi="楷体" w:eastAsia="楷体" w:cs="楷体"/>
          <w:b/>
          <w:bCs/>
          <w:sz w:val="32"/>
          <w:szCs w:val="32"/>
          <w:lang w:eastAsia="zh-CN"/>
        </w:rPr>
        <w:t>力度</w:t>
      </w:r>
      <w:r>
        <w:rPr>
          <w:rFonts w:hint="eastAsia" w:ascii="楷体" w:hAnsi="楷体" w:eastAsia="楷体" w:cs="楷体"/>
          <w:b/>
          <w:bCs/>
          <w:sz w:val="32"/>
          <w:szCs w:val="32"/>
        </w:rPr>
        <w:t>。</w:t>
      </w:r>
      <w:r>
        <w:rPr>
          <w:rFonts w:hint="eastAsia" w:ascii="仿宋_GB2312" w:hAnsi="仿宋_GB2312" w:eastAsia="仿宋_GB2312" w:cs="仿宋_GB2312"/>
          <w:b/>
          <w:bCs/>
          <w:sz w:val="32"/>
          <w:szCs w:val="32"/>
        </w:rPr>
        <w:t>我们把对台</w:t>
      </w:r>
      <w:r>
        <w:rPr>
          <w:rFonts w:hint="eastAsia" w:ascii="仿宋_GB2312" w:hAnsi="仿宋_GB2312" w:eastAsia="仿宋_GB2312" w:cs="仿宋_GB2312"/>
          <w:b/>
          <w:bCs/>
          <w:sz w:val="32"/>
          <w:szCs w:val="32"/>
          <w:lang w:eastAsia="zh-CN"/>
        </w:rPr>
        <w:t>开放</w:t>
      </w:r>
      <w:r>
        <w:rPr>
          <w:rFonts w:hint="eastAsia" w:ascii="仿宋_GB2312" w:hAnsi="仿宋_GB2312" w:eastAsia="仿宋_GB2312" w:cs="仿宋_GB2312"/>
          <w:b/>
          <w:bCs/>
          <w:sz w:val="32"/>
          <w:szCs w:val="32"/>
        </w:rPr>
        <w:t>合作专题调研作为2020年重点调研课题，组织召开</w:t>
      </w:r>
      <w:r>
        <w:rPr>
          <w:rFonts w:ascii="仿宋_GB2312" w:hAnsi="仿宋_GB2312" w:eastAsia="仿宋_GB2312" w:cs="仿宋_GB2312"/>
          <w:b/>
          <w:bCs/>
          <w:sz w:val="32"/>
          <w:szCs w:val="32"/>
        </w:rPr>
        <w:t>“南充市扩大对台开放合作研究”座谈会</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赴</w:t>
      </w:r>
      <w:r>
        <w:rPr>
          <w:rFonts w:hint="eastAsia" w:ascii="仿宋_GB2312" w:hAnsi="仿宋_GB2312" w:eastAsia="仿宋_GB2312" w:cs="仿宋_GB2312"/>
          <w:b/>
          <w:bCs/>
          <w:sz w:val="32"/>
          <w:szCs w:val="32"/>
        </w:rPr>
        <w:t>福建</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重庆</w:t>
      </w:r>
      <w:r>
        <w:rPr>
          <w:rFonts w:ascii="仿宋_GB2312" w:hAnsi="仿宋_GB2312" w:eastAsia="仿宋_GB2312" w:cs="仿宋_GB2312"/>
          <w:b/>
          <w:bCs/>
          <w:sz w:val="32"/>
          <w:szCs w:val="32"/>
        </w:rPr>
        <w:t>开展对台经贸合作调研</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提交</w:t>
      </w:r>
      <w:r>
        <w:rPr>
          <w:rFonts w:hint="eastAsia" w:ascii="仿宋_GB2312" w:hAnsi="仿宋_GB2312" w:eastAsia="仿宋_GB2312" w:cs="仿宋_GB2312"/>
          <w:b/>
          <w:bCs/>
          <w:sz w:val="32"/>
          <w:szCs w:val="32"/>
        </w:rPr>
        <w:t>《南充市对台经贸合作探究》调研报告，</w:t>
      </w:r>
      <w:r>
        <w:rPr>
          <w:rFonts w:ascii="仿宋_GB2312" w:hAnsi="仿宋_GB2312" w:eastAsia="仿宋_GB2312" w:cs="仿宋_GB2312"/>
          <w:b/>
          <w:bCs/>
          <w:sz w:val="32"/>
          <w:szCs w:val="32"/>
        </w:rPr>
        <w:t>为市委市政府科学决策</w:t>
      </w:r>
      <w:r>
        <w:rPr>
          <w:rFonts w:hint="eastAsia" w:ascii="仿宋_GB2312" w:hAnsi="仿宋_GB2312" w:eastAsia="仿宋_GB2312" w:cs="仿宋_GB2312"/>
          <w:b/>
          <w:bCs/>
          <w:sz w:val="32"/>
          <w:szCs w:val="32"/>
          <w:lang w:eastAsia="zh-CN"/>
        </w:rPr>
        <w:t>提供</w:t>
      </w:r>
      <w:r>
        <w:rPr>
          <w:rFonts w:ascii="仿宋_GB2312" w:hAnsi="仿宋_GB2312" w:eastAsia="仿宋_GB2312" w:cs="仿宋_GB2312"/>
          <w:b/>
          <w:bCs/>
          <w:sz w:val="32"/>
          <w:szCs w:val="32"/>
        </w:rPr>
        <w:t>重要参考</w:t>
      </w:r>
      <w:r>
        <w:rPr>
          <w:rFonts w:hint="eastAsia" w:ascii="仿宋_GB2312" w:hAnsi="仿宋_GB2312" w:eastAsia="仿宋_GB2312" w:cs="仿宋_GB2312"/>
          <w:b/>
          <w:bCs/>
          <w:sz w:val="32"/>
          <w:szCs w:val="32"/>
        </w:rPr>
        <w:t>；利用中秋节、国庆节等节点，开展祖统联谊活动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加强两岸联系交流、增进两岸情感认同、推动两岸合作共赢。</w:t>
      </w:r>
    </w:p>
    <w:p>
      <w:pPr>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加大抗战老兵</w:t>
      </w:r>
      <w:r>
        <w:rPr>
          <w:rFonts w:hint="eastAsia" w:ascii="楷体" w:hAnsi="楷体" w:eastAsia="楷体" w:cs="楷体"/>
          <w:b/>
          <w:bCs/>
          <w:sz w:val="32"/>
          <w:szCs w:val="32"/>
          <w:lang w:eastAsia="zh-CN"/>
        </w:rPr>
        <w:t>关爱</w:t>
      </w:r>
      <w:r>
        <w:rPr>
          <w:rFonts w:hint="eastAsia" w:ascii="楷体" w:hAnsi="楷体" w:eastAsia="楷体" w:cs="楷体"/>
          <w:b/>
          <w:bCs/>
          <w:sz w:val="32"/>
          <w:szCs w:val="32"/>
        </w:rPr>
        <w:t>力度。</w:t>
      </w:r>
      <w:r>
        <w:rPr>
          <w:rFonts w:hint="eastAsia" w:ascii="仿宋_GB2312" w:hAnsi="仿宋_GB2312" w:eastAsia="仿宋_GB2312" w:cs="仿宋_GB2312"/>
          <w:b/>
          <w:bCs/>
          <w:sz w:val="32"/>
          <w:szCs w:val="32"/>
        </w:rPr>
        <w:t>新增核实抗战老兵1人，参加4名抗战老兵百岁寿辰，吊唁5名去世抗战老兵，为曹泽富等4位抗日远征军老兵送去北京志远功臣关爱基金会惠助金32000元</w:t>
      </w:r>
      <w:r>
        <w:rPr>
          <w:rFonts w:hint="eastAsia" w:ascii="仿宋_GB2312" w:hAnsi="仿宋_GB2312" w:eastAsia="仿宋_GB2312" w:cs="仿宋_GB2312"/>
          <w:b/>
          <w:bCs/>
          <w:sz w:val="32"/>
          <w:szCs w:val="32"/>
          <w:lang w:eastAsia="zh-CN"/>
        </w:rPr>
        <w:t>，争取并发放救助金和物资价值近</w:t>
      </w:r>
      <w:r>
        <w:rPr>
          <w:rFonts w:hint="eastAsia" w:ascii="仿宋_GB2312" w:hAnsi="仿宋_GB2312" w:eastAsia="仿宋_GB2312" w:cs="仿宋_GB2312"/>
          <w:b/>
          <w:bCs/>
          <w:sz w:val="32"/>
          <w:szCs w:val="32"/>
          <w:lang w:val="en-US" w:eastAsia="zh-CN"/>
        </w:rPr>
        <w:t>20万元</w:t>
      </w:r>
      <w:r>
        <w:rPr>
          <w:rFonts w:hint="eastAsia" w:ascii="仿宋_GB2312" w:hAnsi="仿宋_GB2312" w:eastAsia="仿宋_GB2312" w:cs="仿宋_GB2312"/>
          <w:b/>
          <w:bCs/>
          <w:sz w:val="32"/>
          <w:szCs w:val="32"/>
        </w:rPr>
        <w:t>。组织参观了云南国殇墓园、中国远征军雕像群、松山</w:t>
      </w:r>
      <w:r>
        <w:rPr>
          <w:rFonts w:hint="eastAsia" w:ascii="仿宋_GB2312" w:hAnsi="仿宋_GB2312" w:eastAsia="仿宋_GB2312" w:cs="仿宋_GB2312"/>
          <w:b/>
          <w:bCs/>
          <w:sz w:val="32"/>
          <w:szCs w:val="32"/>
          <w:lang w:eastAsia="zh-CN"/>
        </w:rPr>
        <w:t>战役</w:t>
      </w:r>
      <w:r>
        <w:rPr>
          <w:rFonts w:hint="eastAsia" w:ascii="仿宋_GB2312" w:hAnsi="仿宋_GB2312" w:eastAsia="仿宋_GB2312" w:cs="仿宋_GB2312"/>
          <w:b/>
          <w:bCs/>
          <w:sz w:val="32"/>
          <w:szCs w:val="32"/>
        </w:rPr>
        <w:t>遗址</w:t>
      </w:r>
      <w:r>
        <w:rPr>
          <w:rFonts w:hint="eastAsia" w:ascii="仿宋_GB2312" w:hAnsi="仿宋_GB2312" w:eastAsia="仿宋_GB2312" w:cs="仿宋_GB2312"/>
          <w:b/>
          <w:bCs/>
          <w:sz w:val="32"/>
          <w:szCs w:val="32"/>
          <w:lang w:eastAsia="zh-CN"/>
        </w:rPr>
        <w:t>等抗战遗迹</w:t>
      </w:r>
      <w:r>
        <w:rPr>
          <w:rFonts w:hint="eastAsia" w:ascii="仿宋_GB2312" w:hAnsi="仿宋_GB2312" w:eastAsia="仿宋_GB2312" w:cs="仿宋_GB2312"/>
          <w:b/>
          <w:bCs/>
          <w:sz w:val="32"/>
          <w:szCs w:val="32"/>
        </w:rPr>
        <w:t>，涤荡了心灵、净化了灵魂、</w:t>
      </w:r>
      <w:r>
        <w:rPr>
          <w:rFonts w:hint="eastAsia" w:ascii="仿宋_GB2312" w:hAnsi="仿宋_GB2312" w:eastAsia="仿宋_GB2312" w:cs="仿宋_GB2312"/>
          <w:b/>
          <w:bCs/>
          <w:sz w:val="32"/>
          <w:szCs w:val="32"/>
          <w:lang w:eastAsia="zh-CN"/>
        </w:rPr>
        <w:t>激发</w:t>
      </w:r>
      <w:r>
        <w:rPr>
          <w:rFonts w:hint="eastAsia" w:ascii="仿宋_GB2312" w:hAnsi="仿宋_GB2312" w:eastAsia="仿宋_GB2312" w:cs="仿宋_GB2312"/>
          <w:b/>
          <w:bCs/>
          <w:sz w:val="32"/>
          <w:szCs w:val="32"/>
        </w:rPr>
        <w:t>了</w:t>
      </w:r>
      <w:r>
        <w:rPr>
          <w:rFonts w:hint="eastAsia" w:ascii="仿宋_GB2312" w:hAnsi="仿宋_GB2312" w:eastAsia="仿宋_GB2312" w:cs="仿宋_GB2312"/>
          <w:b/>
          <w:bCs/>
          <w:sz w:val="32"/>
          <w:szCs w:val="32"/>
          <w:lang w:eastAsia="zh-CN"/>
        </w:rPr>
        <w:t>爱国热情</w:t>
      </w:r>
      <w:r>
        <w:rPr>
          <w:rFonts w:hint="eastAsia" w:ascii="仿宋_GB2312" w:hAnsi="仿宋_GB2312" w:eastAsia="仿宋_GB2312" w:cs="仿宋_GB2312"/>
          <w:b/>
          <w:bCs/>
          <w:sz w:val="32"/>
          <w:szCs w:val="32"/>
        </w:rPr>
        <w:t>。</w:t>
      </w:r>
    </w:p>
    <w:p>
      <w:pPr>
        <w:ind w:firstLine="643" w:firstLineChars="200"/>
        <w:rPr>
          <w:rFonts w:ascii="仿宋_GB2312" w:hAnsi="仿宋_GB2312" w:eastAsia="仿宋_GB2312" w:cs="仿宋_GB2312"/>
          <w:b/>
          <w:bCs/>
          <w:sz w:val="32"/>
          <w:szCs w:val="32"/>
        </w:rPr>
      </w:pPr>
      <w:bookmarkStart w:id="0" w:name="_Hlk56455690"/>
      <w:r>
        <w:rPr>
          <w:rFonts w:hint="eastAsia" w:ascii="楷体" w:hAnsi="楷体" w:eastAsia="楷体" w:cs="楷体"/>
          <w:b/>
          <w:bCs/>
          <w:sz w:val="32"/>
          <w:szCs w:val="32"/>
          <w:lang w:eastAsia="zh-CN"/>
        </w:rPr>
        <w:t>加大</w:t>
      </w:r>
      <w:r>
        <w:rPr>
          <w:rFonts w:hint="eastAsia" w:ascii="楷体" w:hAnsi="楷体" w:eastAsia="楷体" w:cs="楷体"/>
          <w:b/>
          <w:bCs/>
          <w:sz w:val="32"/>
          <w:szCs w:val="32"/>
        </w:rPr>
        <w:t>中山</w:t>
      </w:r>
      <w:bookmarkEnd w:id="0"/>
      <w:r>
        <w:rPr>
          <w:rFonts w:hint="eastAsia" w:ascii="楷体" w:hAnsi="楷体" w:eastAsia="楷体" w:cs="楷体"/>
          <w:b/>
          <w:bCs/>
          <w:sz w:val="32"/>
          <w:szCs w:val="32"/>
          <w:lang w:eastAsia="zh-CN"/>
        </w:rPr>
        <w:t>理论研讨力度</w:t>
      </w:r>
      <w:r>
        <w:rPr>
          <w:rFonts w:hint="eastAsia" w:ascii="楷体" w:hAnsi="楷体" w:eastAsia="楷体" w:cs="楷体"/>
          <w:b/>
          <w:bCs/>
          <w:sz w:val="32"/>
          <w:szCs w:val="32"/>
        </w:rPr>
        <w:t>。</w:t>
      </w:r>
      <w:r>
        <w:rPr>
          <w:rFonts w:hint="eastAsia" w:ascii="仿宋_GB2312" w:hAnsi="仿宋_GB2312" w:eastAsia="仿宋_GB2312" w:cs="仿宋_GB2312"/>
          <w:b/>
          <w:bCs/>
          <w:sz w:val="32"/>
          <w:szCs w:val="32"/>
          <w:lang w:eastAsia="zh-CN"/>
        </w:rPr>
        <w:t>组织</w:t>
      </w:r>
      <w:r>
        <w:rPr>
          <w:rFonts w:hint="eastAsia" w:ascii="仿宋_GB2312" w:hAnsi="仿宋_GB2312" w:eastAsia="仿宋_GB2312" w:cs="仿宋_GB2312"/>
          <w:b/>
          <w:bCs/>
          <w:sz w:val="32"/>
          <w:szCs w:val="32"/>
        </w:rPr>
        <w:t>祖统委和民革高坪区基层委员会赴凌云山开展纪念孙中山先生逝世95周年暨“中山林”植树护林活动，举办了纪念孙中山先生诞辰154周年理论研讨，</w:t>
      </w:r>
      <w:bookmarkStart w:id="1" w:name="_Hlk57147990"/>
      <w:r>
        <w:rPr>
          <w:rFonts w:hint="eastAsia" w:ascii="仿宋_GB2312" w:hAnsi="仿宋_GB2312" w:eastAsia="仿宋_GB2312" w:cs="仿宋_GB2312"/>
          <w:b/>
          <w:bCs/>
          <w:sz w:val="32"/>
          <w:szCs w:val="32"/>
          <w:lang w:eastAsia="zh-CN"/>
        </w:rPr>
        <w:t>建设教育基地</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打造思想高地、</w:t>
      </w:r>
      <w:r>
        <w:rPr>
          <w:rFonts w:hint="eastAsia" w:ascii="仿宋_GB2312" w:hAnsi="仿宋_GB2312" w:eastAsia="仿宋_GB2312" w:cs="仿宋_GB2312"/>
          <w:b/>
          <w:bCs/>
          <w:sz w:val="32"/>
          <w:szCs w:val="32"/>
        </w:rPr>
        <w:t>构筑精神家园</w:t>
      </w:r>
      <w:bookmarkEnd w:id="1"/>
      <w:r>
        <w:rPr>
          <w:rFonts w:hint="eastAsia" w:ascii="仿宋_GB2312" w:hAnsi="仿宋_GB2312" w:eastAsia="仿宋_GB2312" w:cs="仿宋_GB2312"/>
          <w:b/>
          <w:bCs/>
          <w:sz w:val="32"/>
          <w:szCs w:val="32"/>
        </w:rPr>
        <w:t>。</w:t>
      </w:r>
    </w:p>
    <w:p>
      <w:pPr>
        <w:ind w:firstLine="643" w:firstLineChars="200"/>
        <w:rPr>
          <w:rFonts w:hint="default" w:ascii="黑体" w:hAnsi="黑体" w:eastAsia="黑体" w:cs="黑体"/>
          <w:b/>
          <w:bCs/>
          <w:sz w:val="32"/>
          <w:szCs w:val="32"/>
        </w:rPr>
      </w:pPr>
      <w:r>
        <w:rPr>
          <w:rFonts w:hint="eastAsia" w:ascii="黑体" w:hAnsi="黑体" w:eastAsia="黑体" w:cs="黑体"/>
          <w:b/>
          <w:bCs/>
          <w:sz w:val="32"/>
          <w:szCs w:val="32"/>
        </w:rPr>
        <w:t>一年来，我们强基固本、守正创新，</w:t>
      </w:r>
      <w:r>
        <w:rPr>
          <w:rFonts w:hint="default" w:ascii="黑体" w:hAnsi="黑体" w:eastAsia="黑体" w:cs="黑体"/>
          <w:b/>
          <w:bCs/>
          <w:sz w:val="32"/>
          <w:szCs w:val="32"/>
        </w:rPr>
        <w:t>不断开创</w:t>
      </w:r>
      <w:r>
        <w:rPr>
          <w:rFonts w:hint="eastAsia" w:ascii="黑体" w:hAnsi="黑体" w:eastAsia="黑体" w:cs="黑体"/>
          <w:b/>
          <w:bCs/>
          <w:sz w:val="32"/>
          <w:szCs w:val="32"/>
        </w:rPr>
        <w:t>自身建设</w:t>
      </w:r>
      <w:r>
        <w:rPr>
          <w:rFonts w:hint="default" w:ascii="黑体" w:hAnsi="黑体" w:eastAsia="黑体" w:cs="黑体"/>
          <w:b/>
          <w:bCs/>
          <w:sz w:val="32"/>
          <w:szCs w:val="32"/>
        </w:rPr>
        <w:t>工作新局面</w:t>
      </w:r>
      <w:r>
        <w:rPr>
          <w:rFonts w:hint="eastAsia" w:ascii="黑体" w:hAnsi="黑体" w:eastAsia="黑体" w:cs="黑体"/>
          <w:b/>
          <w:bCs/>
          <w:sz w:val="32"/>
          <w:szCs w:val="32"/>
        </w:rPr>
        <w:t xml:space="preserve"> </w:t>
      </w:r>
    </w:p>
    <w:p>
      <w:pPr>
        <w:ind w:firstLine="643" w:firstLineChars="200"/>
        <w:rPr>
          <w:rFonts w:hint="eastAsia" w:ascii="仿宋_GB2312" w:hAnsi="仿宋_GB2312" w:eastAsia="仿宋_GB2312" w:cs="仿宋_GB2312"/>
          <w:b/>
          <w:bCs/>
          <w:sz w:val="32"/>
          <w:szCs w:val="32"/>
        </w:rPr>
      </w:pPr>
      <w:r>
        <w:rPr>
          <w:rFonts w:hint="eastAsia" w:ascii="楷体" w:hAnsi="楷体" w:eastAsia="楷体" w:cs="楷体"/>
          <w:b/>
          <w:bCs/>
          <w:color w:val="000000"/>
          <w:sz w:val="32"/>
          <w:szCs w:val="32"/>
          <w:lang w:eastAsia="zh-CN"/>
        </w:rPr>
        <w:t>整体推进组织建设高质量发展</w:t>
      </w:r>
      <w:r>
        <w:rPr>
          <w:rFonts w:hint="eastAsia" w:ascii="仿宋_GB2312" w:hAnsi="新宋体" w:eastAsia="仿宋_GB2312"/>
          <w:b/>
          <w:bCs/>
          <w:color w:val="000000"/>
          <w:sz w:val="32"/>
          <w:szCs w:val="32"/>
          <w:lang w:eastAsia="zh-CN"/>
        </w:rPr>
        <w:t>。紧抓“</w:t>
      </w:r>
      <w:r>
        <w:rPr>
          <w:rFonts w:hint="eastAsia" w:ascii="仿宋_GB2312" w:hAnsi="新宋体" w:eastAsia="仿宋_GB2312"/>
          <w:b/>
          <w:bCs/>
          <w:color w:val="000000"/>
          <w:sz w:val="32"/>
          <w:szCs w:val="32"/>
        </w:rPr>
        <w:t>组织建设年</w:t>
      </w:r>
      <w:r>
        <w:rPr>
          <w:rFonts w:hint="eastAsia" w:ascii="仿宋_GB2312" w:hAnsi="新宋体" w:eastAsia="仿宋_GB2312"/>
          <w:b/>
          <w:bCs/>
          <w:color w:val="000000"/>
          <w:sz w:val="32"/>
          <w:szCs w:val="32"/>
          <w:lang w:eastAsia="zh-CN"/>
        </w:rPr>
        <w:t>”这个</w:t>
      </w:r>
      <w:r>
        <w:rPr>
          <w:rFonts w:hint="eastAsia" w:ascii="仿宋_GB2312" w:hAnsi="新宋体" w:eastAsia="仿宋_GB2312"/>
          <w:b/>
          <w:bCs/>
          <w:color w:val="000000"/>
          <w:sz w:val="32"/>
          <w:szCs w:val="32"/>
        </w:rPr>
        <w:t>契机，以</w:t>
      </w:r>
      <w:r>
        <w:rPr>
          <w:rFonts w:hint="eastAsia" w:ascii="仿宋_GB2312" w:hAnsi="仿宋_GB2312" w:eastAsia="仿宋_GB2312" w:cs="仿宋_GB2312"/>
          <w:b/>
          <w:bCs/>
          <w:sz w:val="32"/>
          <w:szCs w:val="32"/>
        </w:rPr>
        <w:t>参政党建设</w:t>
      </w:r>
      <w:r>
        <w:rPr>
          <w:rFonts w:hint="eastAsia" w:ascii="仿宋_GB2312" w:hAnsi="新宋体" w:eastAsia="仿宋_GB2312"/>
          <w:b/>
          <w:bCs/>
          <w:color w:val="000000"/>
          <w:sz w:val="32"/>
          <w:szCs w:val="32"/>
        </w:rPr>
        <w:t>“三个文件”为行动指南，统筹谋划、</w:t>
      </w:r>
      <w:r>
        <w:rPr>
          <w:rFonts w:hint="eastAsia" w:ascii="仿宋_GB2312" w:hAnsi="新宋体" w:eastAsia="仿宋_GB2312"/>
          <w:b/>
          <w:bCs/>
          <w:color w:val="000000"/>
          <w:sz w:val="32"/>
          <w:szCs w:val="32"/>
          <w:lang w:eastAsia="zh-CN"/>
        </w:rPr>
        <w:t>突出重点</w:t>
      </w:r>
      <w:r>
        <w:rPr>
          <w:rFonts w:hint="eastAsia" w:ascii="仿宋_GB2312" w:hAnsi="新宋体" w:eastAsia="仿宋_GB2312"/>
          <w:b/>
          <w:bCs/>
          <w:color w:val="000000"/>
          <w:sz w:val="32"/>
          <w:szCs w:val="32"/>
        </w:rPr>
        <w:t>，</w:t>
      </w:r>
      <w:r>
        <w:rPr>
          <w:rFonts w:hint="eastAsia" w:ascii="仿宋" w:hAnsi="仿宋" w:eastAsia="仿宋" w:cs="仿宋"/>
          <w:b/>
          <w:bCs/>
          <w:sz w:val="32"/>
          <w:szCs w:val="32"/>
        </w:rPr>
        <w:t>紧</w:t>
      </w:r>
      <w:r>
        <w:rPr>
          <w:rFonts w:hint="default" w:ascii="仿宋" w:hAnsi="仿宋" w:eastAsia="仿宋" w:cs="仿宋"/>
          <w:b/>
          <w:bCs/>
          <w:sz w:val="32"/>
          <w:szCs w:val="32"/>
        </w:rPr>
        <w:t>扣</w:t>
      </w:r>
      <w:r>
        <w:rPr>
          <w:rFonts w:hint="eastAsia" w:ascii="仿宋" w:hAnsi="仿宋" w:eastAsia="仿宋" w:cs="仿宋"/>
          <w:b/>
          <w:bCs/>
          <w:sz w:val="32"/>
          <w:szCs w:val="32"/>
        </w:rPr>
        <w:t>“五大建设”</w:t>
      </w:r>
      <w:r>
        <w:rPr>
          <w:rFonts w:hint="default" w:ascii="仿宋" w:hAnsi="仿宋" w:eastAsia="仿宋" w:cs="仿宋"/>
          <w:b/>
          <w:bCs/>
          <w:sz w:val="32"/>
          <w:szCs w:val="32"/>
        </w:rPr>
        <w:t>，</w:t>
      </w:r>
      <w:r>
        <w:rPr>
          <w:rFonts w:hint="eastAsia" w:ascii="仿宋_GB2312" w:hAnsi="新宋体" w:eastAsia="仿宋_GB2312"/>
          <w:b/>
          <w:bCs/>
          <w:color w:val="000000"/>
          <w:sz w:val="32"/>
          <w:szCs w:val="32"/>
        </w:rPr>
        <w:t>全面建设高水平新时代中国特色社会主义参政党地方组织。</w:t>
      </w:r>
      <w:r>
        <w:rPr>
          <w:rFonts w:hint="eastAsia" w:ascii="楷体" w:hAnsi="楷体" w:eastAsia="楷体" w:cs="楷体"/>
          <w:b/>
          <w:bCs/>
          <w:sz w:val="32"/>
          <w:szCs w:val="32"/>
          <w:lang w:eastAsia="zh-CN"/>
        </w:rPr>
        <w:t>一是</w:t>
      </w:r>
      <w:r>
        <w:rPr>
          <w:rFonts w:hint="eastAsia" w:ascii="楷体" w:hAnsi="楷体" w:eastAsia="楷体" w:cs="楷体"/>
          <w:b/>
          <w:bCs/>
          <w:sz w:val="32"/>
          <w:szCs w:val="32"/>
        </w:rPr>
        <w:t>强力推进示范支部创建。</w:t>
      </w:r>
      <w:r>
        <w:rPr>
          <w:rFonts w:hint="eastAsia" w:ascii="仿宋_GB2312" w:hAnsi="新宋体" w:eastAsia="仿宋_GB2312"/>
          <w:b/>
          <w:bCs/>
          <w:color w:val="000000"/>
          <w:sz w:val="32"/>
          <w:szCs w:val="32"/>
        </w:rPr>
        <w:t>市委会主要领导多次带队</w:t>
      </w:r>
      <w:r>
        <w:rPr>
          <w:rFonts w:hint="eastAsia" w:ascii="仿宋_GB2312" w:hAnsi="新宋体" w:eastAsia="仿宋_GB2312"/>
          <w:b/>
          <w:bCs/>
          <w:color w:val="000000"/>
          <w:sz w:val="32"/>
          <w:szCs w:val="32"/>
          <w:lang w:eastAsia="zh-CN"/>
        </w:rPr>
        <w:t>督查，强力推进</w:t>
      </w:r>
      <w:r>
        <w:rPr>
          <w:rFonts w:hint="eastAsia" w:ascii="仿宋_GB2312" w:hAnsi="新宋体" w:eastAsia="仿宋_GB2312"/>
          <w:b/>
          <w:bCs/>
          <w:color w:val="000000"/>
          <w:sz w:val="32"/>
          <w:szCs w:val="32"/>
        </w:rPr>
        <w:t>示范支部创建</w:t>
      </w:r>
      <w:r>
        <w:rPr>
          <w:rFonts w:hint="eastAsia" w:ascii="仿宋_GB2312" w:hAnsi="新宋体" w:eastAsia="仿宋_GB2312"/>
          <w:b/>
          <w:bCs/>
          <w:color w:val="000000"/>
          <w:sz w:val="32"/>
          <w:szCs w:val="32"/>
          <w:lang w:eastAsia="zh-CN"/>
        </w:rPr>
        <w:t>及</w:t>
      </w:r>
      <w:r>
        <w:rPr>
          <w:rFonts w:hint="eastAsia" w:ascii="仿宋_GB2312" w:hAnsi="新宋体" w:eastAsia="仿宋_GB2312"/>
          <w:b/>
          <w:bCs/>
          <w:color w:val="000000"/>
          <w:sz w:val="32"/>
          <w:szCs w:val="32"/>
        </w:rPr>
        <w:t>党员之家建</w:t>
      </w:r>
      <w:r>
        <w:rPr>
          <w:rFonts w:hint="eastAsia" w:ascii="仿宋_GB2312" w:hAnsi="新宋体" w:eastAsia="仿宋_GB2312"/>
          <w:b/>
          <w:bCs/>
          <w:color w:val="000000"/>
          <w:sz w:val="32"/>
          <w:szCs w:val="32"/>
          <w:lang w:eastAsia="zh-CN"/>
        </w:rPr>
        <w:t>设工作</w:t>
      </w:r>
      <w:r>
        <w:rPr>
          <w:rFonts w:hint="eastAsia" w:ascii="仿宋_GB2312" w:hAnsi="新宋体" w:eastAsia="仿宋_GB2312"/>
          <w:b/>
          <w:bCs/>
          <w:color w:val="000000"/>
          <w:sz w:val="32"/>
          <w:szCs w:val="32"/>
        </w:rPr>
        <w:t>。</w:t>
      </w:r>
      <w:r>
        <w:rPr>
          <w:rFonts w:hint="eastAsia" w:ascii="仿宋_GB2312" w:hAnsi="新宋体" w:eastAsia="仿宋_GB2312"/>
          <w:b/>
          <w:bCs/>
          <w:color w:val="000000"/>
          <w:sz w:val="32"/>
          <w:szCs w:val="32"/>
          <w:lang w:eastAsia="zh-CN"/>
        </w:rPr>
        <w:t>目前，成功创建全国示范支部</w:t>
      </w:r>
      <w:r>
        <w:rPr>
          <w:rFonts w:hint="eastAsia" w:ascii="仿宋_GB2312" w:hAnsi="新宋体" w:eastAsia="仿宋_GB2312"/>
          <w:b/>
          <w:bCs/>
          <w:color w:val="000000"/>
          <w:sz w:val="32"/>
          <w:szCs w:val="32"/>
          <w:lang w:val="en-US" w:eastAsia="zh-CN"/>
        </w:rPr>
        <w:t>1个、全省示范支部</w:t>
      </w:r>
      <w:r>
        <w:rPr>
          <w:rFonts w:hint="eastAsia" w:ascii="仿宋_GB2312" w:hAnsi="新宋体" w:eastAsia="仿宋_GB2312"/>
          <w:b/>
          <w:bCs/>
          <w:color w:val="000000" w:themeColor="text1"/>
          <w:sz w:val="32"/>
          <w:szCs w:val="32"/>
          <w:lang w:val="en-US" w:eastAsia="zh-CN"/>
          <w14:textFill>
            <w14:solidFill>
              <w14:schemeClr w14:val="tx1"/>
            </w14:solidFill>
          </w14:textFill>
        </w:rPr>
        <w:t xml:space="preserve"> 3个</w:t>
      </w:r>
      <w:r>
        <w:rPr>
          <w:rFonts w:hint="eastAsia" w:ascii="仿宋_GB2312" w:hAnsi="新宋体" w:eastAsia="仿宋_GB2312"/>
          <w:b/>
          <w:bCs/>
          <w:color w:val="000000"/>
          <w:sz w:val="32"/>
          <w:szCs w:val="32"/>
          <w:lang w:val="en-US" w:eastAsia="zh-CN"/>
        </w:rPr>
        <w:t>，</w:t>
      </w:r>
      <w:r>
        <w:rPr>
          <w:rFonts w:hint="eastAsia" w:ascii="仿宋_GB2312" w:hAnsi="新宋体" w:eastAsia="仿宋_GB2312"/>
          <w:b/>
          <w:bCs/>
          <w:color w:val="000000"/>
          <w:sz w:val="32"/>
          <w:szCs w:val="32"/>
        </w:rPr>
        <w:t>建成</w:t>
      </w:r>
      <w:r>
        <w:rPr>
          <w:rFonts w:hint="eastAsia" w:ascii="仿宋_GB2312" w:hAnsi="新宋体" w:eastAsia="仿宋_GB2312"/>
          <w:b/>
          <w:bCs/>
          <w:color w:val="000000"/>
          <w:sz w:val="32"/>
          <w:szCs w:val="32"/>
          <w:lang w:eastAsia="zh-CN"/>
        </w:rPr>
        <w:t>民革</w:t>
      </w:r>
      <w:r>
        <w:rPr>
          <w:rFonts w:hint="eastAsia" w:ascii="仿宋_GB2312" w:hAnsi="新宋体" w:eastAsia="仿宋_GB2312"/>
          <w:b/>
          <w:bCs/>
          <w:color w:val="000000"/>
          <w:sz w:val="32"/>
          <w:szCs w:val="32"/>
        </w:rPr>
        <w:t>党员之家7</w:t>
      </w:r>
      <w:r>
        <w:rPr>
          <w:rFonts w:hint="eastAsia" w:ascii="仿宋_GB2312" w:hAnsi="仿宋_GB2312" w:eastAsia="仿宋_GB2312" w:cs="仿宋_GB2312"/>
          <w:b/>
          <w:bCs/>
          <w:sz w:val="32"/>
          <w:szCs w:val="32"/>
        </w:rPr>
        <w:t>个</w:t>
      </w:r>
      <w:r>
        <w:rPr>
          <w:rFonts w:hint="eastAsia" w:ascii="仿宋_GB2312" w:hAnsi="仿宋_GB2312" w:eastAsia="仿宋_GB2312" w:cs="仿宋_GB2312"/>
          <w:b/>
          <w:bCs/>
          <w:sz w:val="32"/>
          <w:szCs w:val="32"/>
          <w:lang w:eastAsia="zh-CN"/>
        </w:rPr>
        <w:t>。今年</w:t>
      </w:r>
      <w:r>
        <w:rPr>
          <w:rFonts w:hint="eastAsia" w:ascii="仿宋_GB2312" w:hAnsi="仿宋_GB2312" w:eastAsia="仿宋_GB2312" w:cs="仿宋_GB2312"/>
          <w:b/>
          <w:bCs/>
          <w:sz w:val="32"/>
          <w:szCs w:val="32"/>
          <w:lang w:val="en-US" w:eastAsia="zh-CN"/>
        </w:rPr>
        <w:t>6月</w:t>
      </w:r>
      <w:r>
        <w:rPr>
          <w:rFonts w:hint="eastAsia" w:ascii="仿宋_GB2312" w:hAnsi="仿宋_GB2312" w:eastAsia="仿宋_GB2312" w:cs="仿宋_GB2312"/>
          <w:b/>
          <w:bCs/>
          <w:sz w:val="32"/>
          <w:szCs w:val="32"/>
        </w:rPr>
        <w:t>邀请到民革中央副主席兼秘书长李惠东为新落成的阆中民革党员之家揭牌，把党员之家建设推向高潮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全省示范支部创建暨党员之家建设现场会</w:t>
      </w:r>
      <w:r>
        <w:rPr>
          <w:rFonts w:hint="eastAsia" w:ascii="仿宋_GB2312" w:hAnsi="仿宋_GB2312" w:eastAsia="仿宋_GB2312" w:cs="仿宋_GB2312"/>
          <w:b/>
          <w:bCs/>
          <w:sz w:val="32"/>
          <w:szCs w:val="32"/>
          <w:lang w:eastAsia="zh-CN"/>
        </w:rPr>
        <w:t>选址我市并成功召开，</w:t>
      </w:r>
      <w:r>
        <w:rPr>
          <w:rFonts w:hint="eastAsia" w:ascii="仿宋_GB2312" w:hAnsi="仿宋_GB2312" w:eastAsia="仿宋_GB2312" w:cs="仿宋_GB2312"/>
          <w:b/>
          <w:bCs/>
          <w:sz w:val="32"/>
          <w:szCs w:val="32"/>
        </w:rPr>
        <w:t>市委会就示范支部创建</w:t>
      </w:r>
      <w:r>
        <w:rPr>
          <w:rFonts w:hint="eastAsia" w:ascii="仿宋_GB2312" w:hAnsi="仿宋_GB2312" w:eastAsia="仿宋_GB2312" w:cs="仿宋_GB2312"/>
          <w:b/>
          <w:bCs/>
          <w:sz w:val="32"/>
          <w:szCs w:val="32"/>
          <w:lang w:eastAsia="zh-CN"/>
        </w:rPr>
        <w:t>和党员之家建设工作作</w:t>
      </w:r>
      <w:r>
        <w:rPr>
          <w:rFonts w:hint="eastAsia" w:ascii="仿宋_GB2312" w:hAnsi="仿宋_GB2312" w:eastAsia="仿宋_GB2312" w:cs="仿宋_GB2312"/>
          <w:b/>
          <w:bCs/>
          <w:sz w:val="32"/>
          <w:szCs w:val="32"/>
        </w:rPr>
        <w:t>经验交流发言，得到</w:t>
      </w:r>
      <w:r>
        <w:rPr>
          <w:rFonts w:hint="eastAsia" w:ascii="仿宋_GB2312" w:hAnsi="仿宋_GB2312" w:eastAsia="仿宋_GB2312" w:cs="仿宋_GB2312"/>
          <w:b/>
          <w:bCs/>
          <w:sz w:val="32"/>
          <w:szCs w:val="32"/>
          <w:lang w:eastAsia="zh-CN"/>
        </w:rPr>
        <w:t>民革省委及各市（州）</w:t>
      </w:r>
      <w:r>
        <w:rPr>
          <w:rFonts w:hint="eastAsia" w:ascii="仿宋_GB2312" w:hAnsi="仿宋_GB2312" w:eastAsia="仿宋_GB2312" w:cs="仿宋_GB2312"/>
          <w:b/>
          <w:bCs/>
          <w:sz w:val="32"/>
          <w:szCs w:val="32"/>
        </w:rPr>
        <w:t>民革组织</w:t>
      </w:r>
      <w:r>
        <w:rPr>
          <w:rFonts w:hint="eastAsia" w:ascii="仿宋_GB2312" w:hAnsi="仿宋_GB2312" w:eastAsia="仿宋_GB2312" w:cs="仿宋_GB2312"/>
          <w:b/>
          <w:bCs/>
          <w:sz w:val="32"/>
          <w:szCs w:val="32"/>
          <w:lang w:eastAsia="zh-CN"/>
        </w:rPr>
        <w:t>广泛好评</w:t>
      </w:r>
      <w:r>
        <w:rPr>
          <w:rFonts w:hint="eastAsia" w:ascii="仿宋_GB2312" w:hAnsi="仿宋_GB2312" w:eastAsia="仿宋_GB2312" w:cs="仿宋_GB2312"/>
          <w:b/>
          <w:bCs/>
          <w:sz w:val="32"/>
          <w:szCs w:val="32"/>
        </w:rPr>
        <w:t>。</w:t>
      </w:r>
      <w:r>
        <w:rPr>
          <w:rFonts w:hint="eastAsia" w:ascii="楷体" w:hAnsi="楷体" w:eastAsia="楷体" w:cs="楷体"/>
          <w:b/>
          <w:bCs/>
          <w:sz w:val="32"/>
          <w:szCs w:val="32"/>
          <w:lang w:eastAsia="zh-CN"/>
        </w:rPr>
        <w:t>二是</w:t>
      </w:r>
      <w:r>
        <w:rPr>
          <w:rFonts w:hint="eastAsia" w:ascii="楷体" w:hAnsi="楷体" w:eastAsia="楷体" w:cs="楷体"/>
          <w:b/>
          <w:bCs/>
          <w:sz w:val="32"/>
          <w:szCs w:val="32"/>
        </w:rPr>
        <w:t>竭力强化后备干部培养。</w:t>
      </w:r>
      <w:r>
        <w:rPr>
          <w:rFonts w:hint="eastAsia" w:ascii="仿宋_GB2312" w:hAnsi="仿宋_GB2312" w:eastAsia="仿宋_GB2312" w:cs="仿宋_GB2312"/>
          <w:b/>
          <w:bCs/>
          <w:sz w:val="32"/>
          <w:szCs w:val="32"/>
        </w:rPr>
        <w:t>制定出台《南充民革党员实职干部队伍建设规划》</w:t>
      </w:r>
      <w:r>
        <w:rPr>
          <w:rFonts w:hint="eastAsia" w:ascii="仿宋_GB2312" w:hAnsi="仿宋_GB2312" w:eastAsia="仿宋_GB2312" w:cs="仿宋_GB2312"/>
          <w:b/>
          <w:bCs/>
          <w:sz w:val="32"/>
          <w:szCs w:val="32"/>
          <w:lang w:eastAsia="zh-CN"/>
        </w:rPr>
        <w:t>等</w:t>
      </w:r>
      <w:r>
        <w:rPr>
          <w:rFonts w:hint="eastAsia" w:ascii="仿宋_GB2312" w:hAnsi="仿宋_GB2312" w:eastAsia="仿宋_GB2312" w:cs="仿宋_GB2312"/>
          <w:b/>
          <w:bCs/>
          <w:sz w:val="32"/>
          <w:szCs w:val="32"/>
          <w:lang w:val="en-US" w:eastAsia="zh-CN"/>
        </w:rPr>
        <w:t>文件</w:t>
      </w:r>
      <w:r>
        <w:rPr>
          <w:rFonts w:hint="eastAsia" w:ascii="仿宋_GB2312" w:hAnsi="仿宋_GB2312" w:eastAsia="仿宋_GB2312" w:cs="仿宋_GB2312"/>
          <w:b/>
          <w:bCs/>
          <w:sz w:val="32"/>
          <w:szCs w:val="32"/>
        </w:rPr>
        <w:t>，召开实职干部谈心谈话</w:t>
      </w:r>
      <w:r>
        <w:rPr>
          <w:rFonts w:hint="eastAsia" w:ascii="仿宋_GB2312" w:hAnsi="仿宋_GB2312" w:eastAsia="仿宋_GB2312" w:cs="仿宋_GB2312"/>
          <w:b/>
          <w:bCs/>
          <w:sz w:val="32"/>
          <w:szCs w:val="32"/>
          <w:lang w:eastAsia="zh-CN"/>
        </w:rPr>
        <w:t>会、</w:t>
      </w:r>
      <w:r>
        <w:rPr>
          <w:rFonts w:hint="eastAsia" w:ascii="仿宋_GB2312" w:hAnsi="仿宋_GB2312" w:eastAsia="仿宋_GB2312" w:cs="仿宋_GB2312"/>
          <w:b/>
          <w:bCs/>
          <w:sz w:val="32"/>
          <w:szCs w:val="32"/>
        </w:rPr>
        <w:t>基层组织班子成员培训会，先后选派2</w:t>
      </w:r>
      <w:r>
        <w:rPr>
          <w:rFonts w:hint="eastAsia" w:ascii="仿宋_GB2312" w:hAnsi="仿宋_GB2312" w:eastAsia="仿宋_GB2312" w:cs="仿宋_GB2312"/>
          <w:b/>
          <w:bCs/>
          <w:sz w:val="32"/>
          <w:szCs w:val="32"/>
          <w:lang w:val="en-US" w:eastAsia="zh-CN"/>
        </w:rPr>
        <w:t>8名民革</w:t>
      </w:r>
      <w:r>
        <w:rPr>
          <w:rFonts w:hint="eastAsia" w:ascii="仿宋_GB2312" w:hAnsi="仿宋_GB2312" w:eastAsia="仿宋_GB2312" w:cs="仿宋_GB2312"/>
          <w:b/>
          <w:bCs/>
          <w:sz w:val="32"/>
          <w:szCs w:val="32"/>
        </w:rPr>
        <w:t>党员赴省、市社会主义学院</w:t>
      </w:r>
      <w:r>
        <w:rPr>
          <w:rFonts w:hint="eastAsia" w:ascii="仿宋_GB2312" w:hAnsi="仿宋_GB2312" w:eastAsia="仿宋_GB2312" w:cs="仿宋_GB2312"/>
          <w:b/>
          <w:bCs/>
          <w:sz w:val="32"/>
          <w:szCs w:val="32"/>
          <w:lang w:eastAsia="zh-CN"/>
        </w:rPr>
        <w:t>和高校</w:t>
      </w:r>
      <w:r>
        <w:rPr>
          <w:rFonts w:hint="eastAsia" w:ascii="仿宋_GB2312" w:hAnsi="仿宋_GB2312" w:eastAsia="仿宋_GB2312" w:cs="仿宋_GB2312"/>
          <w:b/>
          <w:bCs/>
          <w:sz w:val="32"/>
          <w:szCs w:val="32"/>
        </w:rPr>
        <w:t>培训学习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积极向中共各级党委推荐人才，努力培养一支结构合理、素质优良、作用突出的党员干部队伍。今年以来，有4名党员提拔为副县级领导干部，1名县级干部调至重要岗位任职，2名党员提拔为正科级干部，</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名党员提拔为副科级干部。</w:t>
      </w:r>
      <w:r>
        <w:rPr>
          <w:rFonts w:hint="eastAsia" w:ascii="楷体" w:hAnsi="楷体" w:eastAsia="楷体" w:cs="楷体"/>
          <w:b/>
          <w:bCs/>
          <w:sz w:val="32"/>
          <w:szCs w:val="32"/>
          <w:lang w:eastAsia="zh-CN"/>
        </w:rPr>
        <w:t>三是</w:t>
      </w:r>
      <w:r>
        <w:rPr>
          <w:rFonts w:hint="eastAsia" w:ascii="楷体" w:hAnsi="楷体" w:eastAsia="楷体" w:cs="楷体"/>
          <w:b/>
          <w:bCs/>
          <w:sz w:val="32"/>
          <w:szCs w:val="32"/>
        </w:rPr>
        <w:t>全力完成基层组织换届。</w:t>
      </w:r>
      <w:r>
        <w:rPr>
          <w:rFonts w:hint="eastAsia" w:ascii="仿宋_GB2312" w:hAnsi="仿宋_GB2312" w:eastAsia="仿宋_GB2312" w:cs="仿宋_GB2312"/>
          <w:b/>
          <w:bCs/>
          <w:sz w:val="32"/>
          <w:szCs w:val="32"/>
        </w:rPr>
        <w:t>严格按照</w:t>
      </w:r>
      <w:r>
        <w:rPr>
          <w:rFonts w:hint="eastAsia" w:ascii="仿宋_GB2312" w:hAnsi="仿宋_GB2312" w:eastAsia="仿宋_GB2312" w:cs="仿宋_GB2312"/>
          <w:b/>
          <w:bCs/>
          <w:sz w:val="32"/>
          <w:szCs w:val="32"/>
          <w:lang w:eastAsia="zh-CN"/>
        </w:rPr>
        <w:t>民革四川省委及市委统战部</w:t>
      </w:r>
      <w:r>
        <w:rPr>
          <w:rFonts w:hint="eastAsia" w:ascii="仿宋_GB2312" w:hAnsi="仿宋_GB2312" w:eastAsia="仿宋_GB2312" w:cs="仿宋_GB2312"/>
          <w:b/>
          <w:bCs/>
          <w:sz w:val="32"/>
          <w:szCs w:val="32"/>
        </w:rPr>
        <w:t>有关规定和要求，圆满完成基层组织换届工作，并</w:t>
      </w:r>
      <w:r>
        <w:rPr>
          <w:rFonts w:hint="eastAsia" w:ascii="仿宋_GB2312" w:hAnsi="仿宋_GB2312" w:eastAsia="仿宋_GB2312" w:cs="仿宋_GB2312"/>
          <w:b/>
          <w:bCs/>
          <w:sz w:val="32"/>
          <w:szCs w:val="32"/>
          <w:lang w:eastAsia="zh-CN"/>
        </w:rPr>
        <w:t>完成</w:t>
      </w:r>
      <w:r>
        <w:rPr>
          <w:rFonts w:hint="eastAsia" w:ascii="仿宋_GB2312" w:hAnsi="仿宋_GB2312" w:eastAsia="仿宋_GB2312" w:cs="仿宋_GB2312"/>
          <w:b/>
          <w:bCs/>
          <w:sz w:val="32"/>
          <w:szCs w:val="32"/>
        </w:rPr>
        <w:t>调研报告《民革基层组织发展现状的调研及思考》上报省委</w:t>
      </w:r>
      <w:r>
        <w:rPr>
          <w:rFonts w:hint="eastAsia" w:ascii="仿宋_GB2312" w:hAnsi="仿宋_GB2312" w:eastAsia="仿宋_GB2312" w:cs="仿宋_GB2312"/>
          <w:b/>
          <w:bCs/>
          <w:sz w:val="32"/>
          <w:szCs w:val="32"/>
          <w:lang w:eastAsia="zh-CN"/>
        </w:rPr>
        <w:t>会。一大批</w:t>
      </w:r>
      <w:r>
        <w:rPr>
          <w:rFonts w:hint="eastAsia" w:ascii="仿宋_GB2312" w:eastAsia="仿宋_GB2312"/>
          <w:b/>
          <w:bCs/>
          <w:sz w:val="32"/>
          <w:szCs w:val="32"/>
        </w:rPr>
        <w:t>“能干事”“愿干事”“会干事”的基层组织负责人</w:t>
      </w:r>
      <w:r>
        <w:rPr>
          <w:rFonts w:hint="eastAsia" w:ascii="仿宋_GB2312" w:eastAsia="仿宋_GB2312"/>
          <w:b/>
          <w:bCs/>
          <w:sz w:val="32"/>
          <w:szCs w:val="32"/>
          <w:lang w:eastAsia="zh-CN"/>
        </w:rPr>
        <w:t>走向前台</w:t>
      </w:r>
      <w:r>
        <w:rPr>
          <w:rFonts w:hint="eastAsia" w:ascii="仿宋_GB2312" w:eastAsia="仿宋_GB2312"/>
          <w:b/>
          <w:bCs/>
          <w:sz w:val="32"/>
          <w:szCs w:val="32"/>
        </w:rPr>
        <w:t>，</w:t>
      </w:r>
      <w:r>
        <w:rPr>
          <w:rFonts w:hint="eastAsia" w:ascii="仿宋_GB2312" w:eastAsia="仿宋_GB2312"/>
          <w:b/>
          <w:bCs/>
          <w:sz w:val="32"/>
          <w:szCs w:val="32"/>
          <w:lang w:eastAsia="zh-CN"/>
        </w:rPr>
        <w:t>一个个</w:t>
      </w:r>
      <w:r>
        <w:rPr>
          <w:rFonts w:hint="eastAsia" w:ascii="仿宋_GB2312" w:eastAsia="仿宋_GB2312"/>
          <w:b/>
          <w:bCs/>
          <w:sz w:val="32"/>
          <w:szCs w:val="32"/>
        </w:rPr>
        <w:t>团结协作、职责明确、顾全大局的</w:t>
      </w:r>
      <w:r>
        <w:rPr>
          <w:rFonts w:hint="eastAsia" w:ascii="仿宋_GB2312" w:eastAsia="仿宋_GB2312"/>
          <w:b/>
          <w:bCs/>
          <w:sz w:val="32"/>
          <w:szCs w:val="32"/>
          <w:lang w:eastAsia="zh-CN"/>
        </w:rPr>
        <w:t>基层组织</w:t>
      </w:r>
      <w:r>
        <w:rPr>
          <w:rFonts w:hint="eastAsia" w:ascii="仿宋_GB2312" w:eastAsia="仿宋_GB2312"/>
          <w:b/>
          <w:bCs/>
          <w:sz w:val="32"/>
          <w:szCs w:val="32"/>
        </w:rPr>
        <w:t>领导班子</w:t>
      </w:r>
      <w:r>
        <w:rPr>
          <w:rFonts w:hint="eastAsia" w:ascii="仿宋_GB2312" w:eastAsia="仿宋_GB2312"/>
          <w:b/>
          <w:bCs/>
          <w:sz w:val="32"/>
          <w:szCs w:val="32"/>
          <w:lang w:eastAsia="zh-CN"/>
        </w:rPr>
        <w:t>逐步形成</w:t>
      </w:r>
      <w:r>
        <w:rPr>
          <w:rFonts w:hint="eastAsia" w:ascii="仿宋_GB2312" w:hAnsi="仿宋_GB2312" w:eastAsia="仿宋_GB2312" w:cs="仿宋_GB2312"/>
          <w:b/>
          <w:bCs/>
          <w:sz w:val="32"/>
          <w:szCs w:val="32"/>
        </w:rPr>
        <w:t>。新一届基层组织领导班子成员平均年龄43岁，具有研究生以上学历占比24.6%，领导班子</w:t>
      </w:r>
      <w:r>
        <w:rPr>
          <w:rFonts w:hint="eastAsia" w:ascii="仿宋_GB2312" w:hAnsi="仿宋_GB2312" w:eastAsia="仿宋_GB2312" w:cs="仿宋_GB2312"/>
          <w:b/>
          <w:bCs/>
          <w:sz w:val="32"/>
          <w:szCs w:val="32"/>
          <w:lang w:eastAsia="zh-CN"/>
        </w:rPr>
        <w:t>知识结构合理化、类型结构多元化、年龄结构梯次化</w:t>
      </w:r>
      <w:r>
        <w:rPr>
          <w:rFonts w:hint="eastAsia" w:ascii="仿宋_GB2312" w:hAnsi="仿宋_GB2312" w:eastAsia="仿宋_GB2312" w:cs="仿宋_GB2312"/>
          <w:b/>
          <w:bCs/>
          <w:sz w:val="32"/>
          <w:szCs w:val="32"/>
        </w:rPr>
        <w:t>。</w:t>
      </w:r>
      <w:r>
        <w:rPr>
          <w:rFonts w:hint="eastAsia" w:ascii="楷体" w:hAnsi="楷体" w:eastAsia="楷体" w:cs="楷体"/>
          <w:b/>
          <w:bCs/>
          <w:sz w:val="32"/>
          <w:szCs w:val="32"/>
          <w:lang w:val="en-US" w:eastAsia="zh-CN"/>
        </w:rPr>
        <w:t>四是大力推进党员高质量发展。</w:t>
      </w:r>
      <w:r>
        <w:rPr>
          <w:rFonts w:hint="eastAsia" w:ascii="仿宋" w:hAnsi="仿宋" w:eastAsia="仿宋" w:cs="仿宋"/>
          <w:b/>
          <w:bCs/>
          <w:sz w:val="32"/>
          <w:szCs w:val="32"/>
        </w:rPr>
        <w:t> </w:t>
      </w:r>
      <w:r>
        <w:rPr>
          <w:rFonts w:hint="eastAsia" w:ascii="仿宋" w:hAnsi="仿宋" w:eastAsia="仿宋" w:cs="仿宋"/>
          <w:b/>
          <w:bCs/>
          <w:sz w:val="32"/>
          <w:szCs w:val="32"/>
          <w:lang w:eastAsia="zh-CN"/>
        </w:rPr>
        <w:t>严格落实</w:t>
      </w:r>
      <w:r>
        <w:rPr>
          <w:rFonts w:hint="eastAsia" w:ascii="仿宋" w:hAnsi="仿宋" w:eastAsia="仿宋" w:cs="仿宋"/>
          <w:b/>
          <w:bCs/>
          <w:sz w:val="32"/>
          <w:szCs w:val="32"/>
        </w:rPr>
        <w:t>《民革四川省委关于组织发展工作的若干意见》和新党员统战理论知识、参政议政能力考核制度，进一步严格党员发展标准，规范党员审批程序。2020年全年共发展党员2</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人，平均年龄34岁。其中，具有社会法制特色7人，传统特色4人；副科级及以上干部2人，任单位（部门）中层及以上职务1</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人。</w:t>
      </w:r>
    </w:p>
    <w:p>
      <w:pPr>
        <w:ind w:firstLine="643" w:firstLineChars="200"/>
        <w:rPr>
          <w:rFonts w:hint="eastAsia" w:ascii="仿宋" w:hAnsi="仿宋" w:eastAsia="仿宋" w:cs="仿宋"/>
          <w:b/>
          <w:bCs/>
          <w:sz w:val="32"/>
          <w:szCs w:val="32"/>
        </w:rPr>
      </w:pPr>
      <w:r>
        <w:rPr>
          <w:rFonts w:hint="eastAsia" w:ascii="楷体" w:hAnsi="楷体" w:eastAsia="楷体" w:cs="楷体"/>
          <w:b/>
          <w:bCs/>
          <w:sz w:val="32"/>
          <w:szCs w:val="32"/>
          <w:lang w:eastAsia="zh-CN"/>
        </w:rPr>
        <w:t>强化内部监督推进作风建设走深走实。</w:t>
      </w:r>
      <w:r>
        <w:rPr>
          <w:rFonts w:hint="eastAsia" w:ascii="仿宋_GB2312" w:hAnsi="仿宋_GB2312" w:eastAsia="仿宋_GB2312" w:cs="仿宋_GB2312"/>
          <w:b/>
          <w:bCs/>
          <w:sz w:val="32"/>
          <w:szCs w:val="32"/>
          <w:lang w:eastAsia="zh-CN"/>
        </w:rPr>
        <w:t>认真贯彻落实民革中央、省委关于作风建设有关要求，以执政党为师，将作风建设贯穿于自身建设及履职尽责全过程，</w:t>
      </w:r>
      <w:r>
        <w:rPr>
          <w:rFonts w:hint="eastAsia" w:ascii="仿宋" w:hAnsi="仿宋" w:eastAsia="仿宋" w:cs="仿宋"/>
          <w:b/>
          <w:bCs/>
          <w:sz w:val="32"/>
          <w:szCs w:val="32"/>
          <w:lang w:eastAsia="zh-CN"/>
        </w:rPr>
        <w:t>强化</w:t>
      </w:r>
      <w:r>
        <w:rPr>
          <w:rFonts w:hint="eastAsia" w:ascii="仿宋" w:hAnsi="仿宋" w:eastAsia="仿宋" w:cs="仿宋"/>
          <w:b/>
          <w:bCs/>
          <w:sz w:val="32"/>
          <w:szCs w:val="32"/>
        </w:rPr>
        <w:t>内部监督</w:t>
      </w:r>
      <w:r>
        <w:rPr>
          <w:rFonts w:hint="eastAsia" w:ascii="仿宋" w:hAnsi="仿宋" w:eastAsia="仿宋" w:cs="仿宋"/>
          <w:b/>
          <w:bCs/>
          <w:sz w:val="32"/>
          <w:szCs w:val="32"/>
          <w:lang w:eastAsia="zh-CN"/>
        </w:rPr>
        <w:t>夯筑思想防线，</w:t>
      </w:r>
      <w:r>
        <w:rPr>
          <w:rFonts w:hint="eastAsia" w:ascii="仿宋_GB2312" w:hAnsi="仿宋_GB2312" w:eastAsia="仿宋_GB2312" w:cs="仿宋_GB2312"/>
          <w:b/>
          <w:bCs/>
          <w:sz w:val="32"/>
          <w:szCs w:val="32"/>
          <w:lang w:eastAsia="zh-CN"/>
        </w:rPr>
        <w:t>持续发力推动作风建设向纵深发展。</w:t>
      </w:r>
      <w:r>
        <w:rPr>
          <w:rFonts w:hint="eastAsia" w:ascii="仿宋" w:hAnsi="仿宋" w:eastAsia="仿宋" w:cs="仿宋"/>
          <w:b/>
          <w:bCs/>
          <w:sz w:val="32"/>
          <w:szCs w:val="32"/>
          <w:lang w:eastAsia="zh-CN"/>
        </w:rPr>
        <w:t>修订完善《民革南充市委内部监督工作试行办法》，将内部监督工作贯穿于市委会各项工作之中；</w:t>
      </w:r>
      <w:r>
        <w:rPr>
          <w:rFonts w:hint="eastAsia" w:ascii="仿宋" w:hAnsi="仿宋" w:eastAsia="仿宋" w:cs="仿宋"/>
          <w:b/>
          <w:bCs/>
          <w:sz w:val="32"/>
          <w:szCs w:val="32"/>
        </w:rPr>
        <w:t>组织全</w:t>
      </w:r>
      <w:r>
        <w:rPr>
          <w:rFonts w:hint="eastAsia" w:ascii="仿宋" w:hAnsi="仿宋" w:eastAsia="仿宋" w:cs="仿宋"/>
          <w:b/>
          <w:bCs/>
          <w:sz w:val="32"/>
          <w:szCs w:val="32"/>
          <w:lang w:eastAsia="zh-CN"/>
        </w:rPr>
        <w:t>市民革党员</w:t>
      </w:r>
      <w:r>
        <w:rPr>
          <w:rFonts w:hint="eastAsia" w:ascii="仿宋" w:hAnsi="仿宋" w:eastAsia="仿宋" w:cs="仿宋"/>
          <w:b/>
          <w:bCs/>
          <w:sz w:val="32"/>
          <w:szCs w:val="32"/>
        </w:rPr>
        <w:t>实职干部</w:t>
      </w:r>
      <w:r>
        <w:rPr>
          <w:rFonts w:hint="eastAsia" w:ascii="仿宋" w:hAnsi="仿宋" w:eastAsia="仿宋" w:cs="仿宋"/>
          <w:b/>
          <w:bCs/>
          <w:sz w:val="32"/>
          <w:szCs w:val="32"/>
          <w:lang w:eastAsia="zh-CN"/>
        </w:rPr>
        <w:t>开展</w:t>
      </w:r>
      <w:r>
        <w:rPr>
          <w:rFonts w:hint="eastAsia" w:ascii="仿宋" w:hAnsi="仿宋" w:eastAsia="仿宋" w:cs="仿宋"/>
          <w:b/>
          <w:bCs/>
          <w:sz w:val="32"/>
          <w:szCs w:val="32"/>
        </w:rPr>
        <w:t>廉政警示教育</w:t>
      </w:r>
      <w:r>
        <w:rPr>
          <w:rFonts w:hint="eastAsia" w:ascii="仿宋" w:hAnsi="仿宋" w:eastAsia="仿宋" w:cs="仿宋"/>
          <w:b/>
          <w:bCs/>
          <w:sz w:val="32"/>
          <w:szCs w:val="32"/>
          <w:lang w:eastAsia="zh-CN"/>
        </w:rPr>
        <w:t>活动，对副科级及以上实职民革党员进行集体谈心谈话，让大家</w:t>
      </w:r>
      <w:r>
        <w:rPr>
          <w:rFonts w:hint="eastAsia" w:ascii="仿宋" w:hAnsi="仿宋" w:eastAsia="仿宋" w:cs="仿宋"/>
          <w:b/>
          <w:bCs/>
          <w:sz w:val="32"/>
          <w:szCs w:val="32"/>
        </w:rPr>
        <w:t>筑牢拒腐防变的思想防线</w:t>
      </w:r>
      <w:r>
        <w:rPr>
          <w:rFonts w:hint="eastAsia" w:ascii="仿宋" w:hAnsi="仿宋" w:eastAsia="仿宋" w:cs="仿宋"/>
          <w:b/>
          <w:bCs/>
          <w:sz w:val="32"/>
          <w:szCs w:val="32"/>
          <w:lang w:eastAsia="zh-CN"/>
        </w:rPr>
        <w:t>；严格教育和监督党员遵纪守法，对苗头性的人和事及时谈话提醒、批评教育和劝阻制止，</w:t>
      </w:r>
      <w:r>
        <w:rPr>
          <w:rFonts w:hint="eastAsia" w:ascii="仿宋" w:hAnsi="仿宋" w:eastAsia="仿宋" w:cs="仿宋"/>
          <w:b/>
          <w:bCs/>
          <w:sz w:val="32"/>
          <w:szCs w:val="32"/>
        </w:rPr>
        <w:t>及时处理</w:t>
      </w:r>
      <w:r>
        <w:rPr>
          <w:rFonts w:hint="eastAsia" w:ascii="仿宋" w:hAnsi="仿宋" w:eastAsia="仿宋" w:cs="仿宋"/>
          <w:b/>
          <w:bCs/>
          <w:sz w:val="32"/>
          <w:szCs w:val="32"/>
          <w:lang w:eastAsia="zh-CN"/>
        </w:rPr>
        <w:t>接待来信来函来访，进一步严肃工作纪律</w:t>
      </w:r>
      <w:r>
        <w:rPr>
          <w:rFonts w:hint="eastAsia" w:ascii="仿宋" w:hAnsi="仿宋" w:eastAsia="仿宋" w:cs="仿宋"/>
          <w:b/>
          <w:bCs/>
          <w:sz w:val="32"/>
          <w:szCs w:val="32"/>
        </w:rPr>
        <w:t>。</w:t>
      </w:r>
    </w:p>
    <w:p>
      <w:pPr>
        <w:ind w:firstLine="643" w:firstLineChars="200"/>
        <w:rPr>
          <w:rFonts w:hint="eastAsia" w:ascii="仿宋_GB2312" w:hAnsi="仿宋_GB2312" w:eastAsia="仿宋_GB2312" w:cs="仿宋_GB2312"/>
          <w:b/>
          <w:bCs/>
          <w:sz w:val="32"/>
          <w:szCs w:val="32"/>
        </w:rPr>
      </w:pPr>
      <w:r>
        <w:rPr>
          <w:rFonts w:hint="eastAsia" w:ascii="楷体" w:hAnsi="楷体" w:eastAsia="楷体" w:cs="楷体"/>
          <w:b/>
          <w:bCs/>
          <w:sz w:val="32"/>
          <w:szCs w:val="32"/>
          <w:lang w:eastAsia="zh-CN"/>
        </w:rPr>
        <w:t>提质增效强管理着力加强机关建设。</w:t>
      </w:r>
      <w:r>
        <w:rPr>
          <w:rFonts w:hint="eastAsia" w:ascii="仿宋" w:hAnsi="仿宋" w:eastAsia="仿宋" w:cs="仿宋"/>
          <w:b/>
          <w:bCs/>
          <w:sz w:val="32"/>
          <w:szCs w:val="32"/>
        </w:rPr>
        <w:t>紧紧围绕建设“高素质、有作为、团结和谐的参政党机关”目标，</w:t>
      </w:r>
      <w:r>
        <w:rPr>
          <w:rFonts w:hint="eastAsia" w:ascii="仿宋" w:hAnsi="仿宋" w:eastAsia="仿宋" w:cs="仿宋"/>
          <w:b/>
          <w:bCs/>
          <w:sz w:val="32"/>
          <w:szCs w:val="32"/>
          <w:lang w:eastAsia="zh-CN"/>
        </w:rPr>
        <w:t>严格标准要求，制定《民革南充市委领导班子民主生活会制度》《民革南充市委领导班子及成员述职和民主评议制度》，健全《民革南充市委机关岗位责任制》等工作制度，加大对制度落实执行情况的监督检查力度，全面提升机关管理水平。积极选派机关干部</w:t>
      </w:r>
      <w:r>
        <w:rPr>
          <w:rFonts w:hint="eastAsia" w:ascii="仿宋" w:hAnsi="仿宋" w:eastAsia="仿宋" w:cs="仿宋"/>
          <w:b/>
          <w:bCs/>
          <w:sz w:val="32"/>
          <w:szCs w:val="32"/>
          <w:lang w:val="en-US" w:eastAsia="zh-CN"/>
        </w:rPr>
        <w:t>4人次</w:t>
      </w:r>
      <w:r>
        <w:rPr>
          <w:rFonts w:hint="eastAsia" w:ascii="仿宋" w:hAnsi="仿宋" w:eastAsia="仿宋" w:cs="仿宋"/>
          <w:b/>
          <w:bCs/>
          <w:sz w:val="32"/>
          <w:szCs w:val="32"/>
          <w:lang w:eastAsia="zh-CN"/>
        </w:rPr>
        <w:t>参加省委党校、市委党校主体班培训学习，</w:t>
      </w:r>
      <w:r>
        <w:rPr>
          <w:rFonts w:hint="eastAsia" w:ascii="仿宋" w:hAnsi="仿宋" w:eastAsia="仿宋" w:cs="仿宋"/>
          <w:b/>
          <w:bCs/>
          <w:sz w:val="32"/>
          <w:szCs w:val="32"/>
        </w:rPr>
        <w:t>选</w:t>
      </w:r>
      <w:r>
        <w:rPr>
          <w:rFonts w:hint="eastAsia" w:ascii="仿宋" w:hAnsi="仿宋" w:eastAsia="仿宋" w:cs="仿宋"/>
          <w:b/>
          <w:bCs/>
          <w:sz w:val="32"/>
          <w:szCs w:val="32"/>
          <w:lang w:eastAsia="zh-CN"/>
        </w:rPr>
        <w:t>任</w:t>
      </w:r>
      <w:r>
        <w:rPr>
          <w:rFonts w:hint="eastAsia" w:ascii="仿宋" w:hAnsi="仿宋" w:eastAsia="仿宋" w:cs="仿宋"/>
          <w:b/>
          <w:bCs/>
          <w:sz w:val="32"/>
          <w:szCs w:val="32"/>
          <w:lang w:val="en-US" w:eastAsia="zh-CN"/>
        </w:rPr>
        <w:t>1名</w:t>
      </w:r>
      <w:r>
        <w:rPr>
          <w:rFonts w:hint="eastAsia" w:ascii="仿宋" w:hAnsi="仿宋" w:eastAsia="仿宋" w:cs="仿宋"/>
          <w:b/>
          <w:bCs/>
          <w:sz w:val="32"/>
          <w:szCs w:val="32"/>
        </w:rPr>
        <w:t>民革</w:t>
      </w:r>
      <w:r>
        <w:rPr>
          <w:rFonts w:hint="eastAsia" w:ascii="仿宋" w:hAnsi="仿宋" w:eastAsia="仿宋" w:cs="仿宋"/>
          <w:b/>
          <w:bCs/>
          <w:sz w:val="32"/>
          <w:szCs w:val="32"/>
          <w:lang w:eastAsia="zh-CN"/>
        </w:rPr>
        <w:t>党员赴市委会机关</w:t>
      </w:r>
      <w:r>
        <w:rPr>
          <w:rFonts w:hint="eastAsia" w:ascii="仿宋" w:hAnsi="仿宋" w:eastAsia="仿宋" w:cs="仿宋"/>
          <w:b/>
          <w:bCs/>
          <w:sz w:val="32"/>
          <w:szCs w:val="32"/>
        </w:rPr>
        <w:t>挂职锻炼</w:t>
      </w:r>
      <w:r>
        <w:rPr>
          <w:rFonts w:hint="eastAsia" w:ascii="仿宋" w:hAnsi="仿宋" w:eastAsia="仿宋" w:cs="仿宋"/>
          <w:b/>
          <w:bCs/>
          <w:sz w:val="32"/>
          <w:szCs w:val="32"/>
          <w:lang w:eastAsia="zh-CN"/>
        </w:rPr>
        <w:t>，机关的“参谋”“桥梁”“服务”“智囊”作用凸显。加强与省内外民革组织间的横向联系，</w:t>
      </w:r>
      <w:r>
        <w:rPr>
          <w:rFonts w:hint="eastAsia" w:ascii="仿宋_GB2312" w:hAnsi="仿宋_GB2312" w:eastAsia="仿宋_GB2312" w:cs="仿宋_GB2312"/>
          <w:b/>
          <w:bCs/>
          <w:sz w:val="32"/>
          <w:szCs w:val="32"/>
        </w:rPr>
        <w:t>民革广西区委等</w:t>
      </w:r>
      <w:r>
        <w:rPr>
          <w:rFonts w:hint="eastAsia" w:ascii="仿宋_GB2312" w:hAnsi="仿宋_GB2312" w:eastAsia="仿宋_GB2312" w:cs="仿宋_GB2312"/>
          <w:b/>
          <w:bCs/>
          <w:sz w:val="32"/>
          <w:szCs w:val="32"/>
          <w:lang w:val="en-US" w:eastAsia="zh-CN"/>
        </w:rPr>
        <w:t>多个</w:t>
      </w:r>
      <w:r>
        <w:rPr>
          <w:rFonts w:hint="eastAsia" w:ascii="仿宋_GB2312" w:hAnsi="仿宋_GB2312" w:eastAsia="仿宋_GB2312" w:cs="仿宋_GB2312"/>
          <w:b/>
          <w:bCs/>
          <w:sz w:val="32"/>
          <w:szCs w:val="32"/>
          <w:lang w:eastAsia="zh-CN"/>
        </w:rPr>
        <w:t>省内外</w:t>
      </w:r>
      <w:r>
        <w:rPr>
          <w:rFonts w:hint="eastAsia" w:ascii="仿宋_GB2312" w:hAnsi="仿宋_GB2312" w:eastAsia="仿宋_GB2312" w:cs="仿宋_GB2312"/>
          <w:b/>
          <w:bCs/>
          <w:sz w:val="32"/>
          <w:szCs w:val="32"/>
        </w:rPr>
        <w:t>民革组织</w:t>
      </w:r>
      <w:r>
        <w:rPr>
          <w:rFonts w:hint="eastAsia" w:ascii="仿宋_GB2312" w:hAnsi="仿宋_GB2312" w:eastAsia="仿宋_GB2312" w:cs="仿宋_GB2312"/>
          <w:b/>
          <w:bCs/>
          <w:sz w:val="32"/>
          <w:szCs w:val="32"/>
          <w:lang w:eastAsia="zh-CN"/>
        </w:rPr>
        <w:t>先后</w:t>
      </w:r>
      <w:r>
        <w:rPr>
          <w:rFonts w:hint="eastAsia" w:ascii="仿宋_GB2312" w:hAnsi="仿宋_GB2312" w:eastAsia="仿宋_GB2312" w:cs="仿宋_GB2312"/>
          <w:b/>
          <w:bCs/>
          <w:sz w:val="32"/>
          <w:szCs w:val="32"/>
        </w:rPr>
        <w:t>赴</w:t>
      </w:r>
      <w:r>
        <w:rPr>
          <w:rFonts w:hint="eastAsia" w:ascii="仿宋_GB2312" w:hAnsi="仿宋_GB2312" w:eastAsia="仿宋_GB2312" w:cs="仿宋_GB2312"/>
          <w:b/>
          <w:bCs/>
          <w:sz w:val="32"/>
          <w:szCs w:val="32"/>
          <w:lang w:eastAsia="zh-CN"/>
        </w:rPr>
        <w:t>我市进行学习</w:t>
      </w:r>
      <w:r>
        <w:rPr>
          <w:rFonts w:hint="eastAsia" w:ascii="仿宋_GB2312" w:hAnsi="仿宋_GB2312" w:eastAsia="仿宋_GB2312" w:cs="仿宋_GB2312"/>
          <w:b/>
          <w:bCs/>
          <w:sz w:val="32"/>
          <w:szCs w:val="32"/>
        </w:rPr>
        <w:t>交流，</w:t>
      </w:r>
      <w:r>
        <w:rPr>
          <w:rFonts w:hint="eastAsia" w:ascii="仿宋_GB2312" w:hAnsi="仿宋_GB2312" w:eastAsia="仿宋_GB2312" w:cs="仿宋_GB2312"/>
          <w:b/>
          <w:bCs/>
          <w:sz w:val="32"/>
          <w:szCs w:val="32"/>
          <w:lang w:eastAsia="zh-CN"/>
        </w:rPr>
        <w:t>为</w:t>
      </w:r>
      <w:r>
        <w:rPr>
          <w:rFonts w:hint="eastAsia" w:ascii="仿宋_GB2312" w:hAnsi="仿宋_GB2312" w:eastAsia="仿宋_GB2312" w:cs="仿宋_GB2312"/>
          <w:b/>
          <w:bCs/>
          <w:sz w:val="32"/>
          <w:szCs w:val="32"/>
        </w:rPr>
        <w:t>新时代党务工作开阔了视野、拓宽了思路、提供了借鉴。</w:t>
      </w:r>
    </w:p>
    <w:p>
      <w:pPr>
        <w:ind w:firstLine="643" w:firstLineChars="200"/>
        <w:rPr>
          <w:rFonts w:ascii="仿宋_GB2312" w:eastAsia="仿宋_GB2312"/>
          <w:b/>
          <w:bCs/>
          <w:sz w:val="32"/>
          <w:szCs w:val="32"/>
        </w:rPr>
      </w:pPr>
      <w:r>
        <w:rPr>
          <w:rFonts w:hint="eastAsia" w:ascii="仿宋_GB2312" w:hAnsi="仿宋_GB2312" w:eastAsia="仿宋_GB2312" w:cs="仿宋_GB2312"/>
          <w:b/>
          <w:bCs/>
          <w:sz w:val="32"/>
          <w:szCs w:val="32"/>
        </w:rPr>
        <w:t>“积力之所举，则无不胜也；众智之所为，则无不成也。”一</w:t>
      </w:r>
      <w:r>
        <w:rPr>
          <w:rFonts w:hint="eastAsia" w:ascii="仿宋_GB2312" w:eastAsia="仿宋_GB2312"/>
          <w:b/>
          <w:bCs/>
          <w:sz w:val="32"/>
          <w:szCs w:val="32"/>
        </w:rPr>
        <w:t>年来取得的成绩，是民革四川省委和中共南充市委坚强领导的结果，是市委统战部帮助指导的结果，是</w:t>
      </w:r>
      <w:r>
        <w:rPr>
          <w:rFonts w:hint="eastAsia" w:ascii="仿宋_GB2312" w:eastAsia="仿宋_GB2312"/>
          <w:b/>
          <w:bCs/>
          <w:sz w:val="32"/>
          <w:szCs w:val="32"/>
          <w:lang w:eastAsia="zh-CN"/>
        </w:rPr>
        <w:t>广大民革</w:t>
      </w:r>
      <w:r>
        <w:rPr>
          <w:rFonts w:hint="eastAsia" w:ascii="仿宋_GB2312" w:eastAsia="仿宋_GB2312"/>
          <w:b/>
          <w:bCs/>
          <w:sz w:val="32"/>
          <w:szCs w:val="32"/>
        </w:rPr>
        <w:t>党员大力支持的结果，饱含着全市民革党员的辛劳与付出，凝聚着社会各界人士的智慧和力量。在此，我代表民革南充市委，向各级领导和社会各界人士表示衷心的感谢，向辛勤工作在各条战线上的广大</w:t>
      </w:r>
      <w:r>
        <w:rPr>
          <w:rFonts w:hint="eastAsia" w:ascii="仿宋_GB2312" w:eastAsia="仿宋_GB2312"/>
          <w:b/>
          <w:bCs/>
          <w:sz w:val="32"/>
          <w:szCs w:val="32"/>
          <w:lang w:eastAsia="zh-CN"/>
        </w:rPr>
        <w:t>民革</w:t>
      </w:r>
      <w:r>
        <w:rPr>
          <w:rFonts w:hint="eastAsia" w:ascii="仿宋_GB2312" w:eastAsia="仿宋_GB2312"/>
          <w:b/>
          <w:bCs/>
          <w:sz w:val="32"/>
          <w:szCs w:val="32"/>
        </w:rPr>
        <w:t>党员致以崇高的敬意！</w:t>
      </w:r>
    </w:p>
    <w:p>
      <w:pPr>
        <w:ind w:firstLine="643" w:firstLineChars="200"/>
        <w:rPr>
          <w:rFonts w:hint="eastAsia" w:ascii="仿宋_GB2312" w:eastAsia="仿宋_GB2312"/>
          <w:b/>
          <w:bCs/>
          <w:sz w:val="32"/>
          <w:szCs w:val="32"/>
        </w:rPr>
      </w:pPr>
      <w:r>
        <w:rPr>
          <w:rFonts w:hint="eastAsia" w:ascii="仿宋_GB2312" w:eastAsia="仿宋_GB2312"/>
          <w:b/>
          <w:bCs/>
          <w:sz w:val="32"/>
          <w:szCs w:val="32"/>
        </w:rPr>
        <w:t>成绩固然可喜，问题更需重视。在充分肯定成绩的同时，也必须清醒地看到，与新形势、新任务的要求和广大党员的期望相比，我们的工作还存在需要加强和改进的地方。</w:t>
      </w:r>
      <w:r>
        <w:rPr>
          <w:rFonts w:hint="eastAsia" w:ascii="仿宋_GB2312" w:eastAsia="仿宋_GB2312"/>
          <w:b/>
          <w:bCs/>
          <w:sz w:val="32"/>
          <w:szCs w:val="32"/>
          <w:lang w:eastAsia="zh-CN"/>
        </w:rPr>
        <w:t>高层次</w:t>
      </w:r>
      <w:r>
        <w:rPr>
          <w:rFonts w:hint="eastAsia" w:ascii="仿宋_GB2312" w:eastAsia="仿宋_GB2312"/>
          <w:b/>
          <w:bCs/>
          <w:sz w:val="32"/>
          <w:szCs w:val="32"/>
        </w:rPr>
        <w:t>人才缺乏、后备干部储备不足的基本情况没有根本改变;</w:t>
      </w:r>
      <w:r>
        <w:rPr>
          <w:rFonts w:hint="eastAsia" w:ascii="仿宋_GB2312" w:eastAsia="仿宋_GB2312"/>
          <w:b/>
          <w:bCs/>
          <w:sz w:val="32"/>
          <w:szCs w:val="32"/>
          <w:lang w:eastAsia="zh-CN"/>
        </w:rPr>
        <w:t>课</w:t>
      </w:r>
      <w:r>
        <w:rPr>
          <w:rFonts w:hint="eastAsia" w:ascii="仿宋_GB2312" w:eastAsia="仿宋_GB2312"/>
          <w:b/>
          <w:bCs/>
          <w:sz w:val="32"/>
          <w:szCs w:val="32"/>
        </w:rPr>
        <w:t>题调研缺乏深度、</w:t>
      </w:r>
      <w:r>
        <w:rPr>
          <w:rFonts w:hint="eastAsia" w:ascii="仿宋_GB2312" w:eastAsia="仿宋_GB2312"/>
          <w:b/>
          <w:bCs/>
          <w:sz w:val="32"/>
          <w:szCs w:val="32"/>
          <w:lang w:eastAsia="zh-CN"/>
        </w:rPr>
        <w:t>民主监督</w:t>
      </w:r>
      <w:r>
        <w:rPr>
          <w:rFonts w:hint="eastAsia" w:ascii="仿宋_GB2312" w:eastAsia="仿宋_GB2312"/>
          <w:b/>
          <w:bCs/>
          <w:sz w:val="32"/>
          <w:szCs w:val="32"/>
        </w:rPr>
        <w:t>形式</w:t>
      </w:r>
      <w:r>
        <w:rPr>
          <w:rFonts w:hint="eastAsia" w:ascii="仿宋_GB2312" w:eastAsia="仿宋_GB2312"/>
          <w:b/>
          <w:bCs/>
          <w:sz w:val="32"/>
          <w:szCs w:val="32"/>
          <w:lang w:eastAsia="zh-CN"/>
        </w:rPr>
        <w:t>多于内容</w:t>
      </w:r>
      <w:r>
        <w:rPr>
          <w:rFonts w:hint="eastAsia" w:ascii="仿宋_GB2312" w:eastAsia="仿宋_GB2312"/>
          <w:b/>
          <w:bCs/>
          <w:sz w:val="32"/>
          <w:szCs w:val="32"/>
        </w:rPr>
        <w:t>的问题未能完全解决;界别</w:t>
      </w:r>
      <w:r>
        <w:rPr>
          <w:rFonts w:hint="eastAsia" w:ascii="仿宋_GB2312" w:eastAsia="仿宋_GB2312"/>
          <w:b/>
          <w:bCs/>
          <w:sz w:val="32"/>
          <w:szCs w:val="32"/>
          <w:lang w:eastAsia="zh-CN"/>
        </w:rPr>
        <w:t>作用</w:t>
      </w:r>
      <w:r>
        <w:rPr>
          <w:rFonts w:hint="eastAsia" w:ascii="仿宋_GB2312" w:eastAsia="仿宋_GB2312"/>
          <w:b/>
          <w:bCs/>
          <w:sz w:val="32"/>
          <w:szCs w:val="32"/>
        </w:rPr>
        <w:t>不明显、社会认知度不高的现状仍然客观存在;思想观念不新、闭守心态突出等障碍尚未彻底消除</w:t>
      </w:r>
      <w:r>
        <w:rPr>
          <w:rFonts w:hint="eastAsia" w:ascii="仿宋_GB2312" w:eastAsia="仿宋_GB2312"/>
          <w:b/>
          <w:bCs/>
          <w:sz w:val="32"/>
          <w:szCs w:val="32"/>
          <w:lang w:eastAsia="zh-CN"/>
        </w:rPr>
        <w:t>；工作创新力度不足、干事创业激情不够的局面仍未扭转，</w:t>
      </w:r>
      <w:r>
        <w:rPr>
          <w:rFonts w:hint="eastAsia" w:ascii="仿宋_GB2312" w:eastAsia="仿宋_GB2312"/>
          <w:b/>
          <w:bCs/>
          <w:sz w:val="32"/>
          <w:szCs w:val="32"/>
        </w:rPr>
        <w:t>这些问题不容回避，我们将以更大的决心、更大的力度，采取有效措施，切实加以解决。</w:t>
      </w:r>
    </w:p>
    <w:p>
      <w:pPr>
        <w:jc w:val="center"/>
        <w:rPr>
          <w:rFonts w:ascii="黑体" w:eastAsia="黑体"/>
          <w:b/>
          <w:bCs/>
          <w:sz w:val="32"/>
          <w:szCs w:val="32"/>
        </w:rPr>
      </w:pPr>
      <w:r>
        <w:rPr>
          <w:rFonts w:hint="eastAsia" w:ascii="黑体" w:eastAsia="黑体"/>
          <w:b/>
          <w:bCs/>
          <w:sz w:val="32"/>
          <w:szCs w:val="32"/>
        </w:rPr>
        <w:t>2021年工作安排</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rPr>
        <w:t>2021年是</w:t>
      </w:r>
      <w:r>
        <w:rPr>
          <w:rFonts w:hint="eastAsia" w:ascii="仿宋_GB2312" w:eastAsia="仿宋_GB2312"/>
          <w:b/>
          <w:bCs/>
          <w:sz w:val="32"/>
          <w:szCs w:val="32"/>
          <w:lang w:eastAsia="zh-CN"/>
        </w:rPr>
        <w:t>我国“</w:t>
      </w:r>
      <w:r>
        <w:rPr>
          <w:rFonts w:hint="eastAsia" w:ascii="仿宋_GB2312" w:eastAsia="仿宋_GB2312"/>
          <w:b/>
          <w:bCs/>
          <w:sz w:val="32"/>
          <w:szCs w:val="32"/>
        </w:rPr>
        <w:t>十四五</w:t>
      </w:r>
      <w:r>
        <w:rPr>
          <w:rFonts w:hint="eastAsia" w:ascii="仿宋_GB2312" w:eastAsia="仿宋_GB2312"/>
          <w:b/>
          <w:bCs/>
          <w:sz w:val="32"/>
          <w:szCs w:val="32"/>
          <w:lang w:eastAsia="zh-CN"/>
        </w:rPr>
        <w:t>”</w:t>
      </w:r>
      <w:r>
        <w:rPr>
          <w:rFonts w:hint="eastAsia" w:ascii="仿宋_GB2312" w:eastAsia="仿宋_GB2312"/>
          <w:b/>
          <w:bCs/>
          <w:sz w:val="32"/>
          <w:szCs w:val="32"/>
        </w:rPr>
        <w:t xml:space="preserve">规划开局之年, </w:t>
      </w:r>
      <w:r>
        <w:rPr>
          <w:rFonts w:hint="eastAsia" w:ascii="仿宋_GB2312" w:eastAsia="仿宋_GB2312"/>
          <w:b/>
          <w:bCs/>
          <w:sz w:val="32"/>
          <w:szCs w:val="32"/>
          <w:lang w:eastAsia="zh-CN"/>
        </w:rPr>
        <w:t>也</w:t>
      </w:r>
      <w:r>
        <w:rPr>
          <w:rFonts w:hint="eastAsia" w:ascii="仿宋_GB2312" w:eastAsia="仿宋_GB2312"/>
          <w:b/>
          <w:bCs/>
          <w:sz w:val="32"/>
          <w:szCs w:val="32"/>
        </w:rPr>
        <w:t>是建设社会主义现代化国家新征程、向第二个百年奋斗目标进军的</w:t>
      </w:r>
      <w:r>
        <w:rPr>
          <w:rFonts w:hint="eastAsia" w:ascii="仿宋_GB2312" w:eastAsia="仿宋_GB2312"/>
          <w:b/>
          <w:bCs/>
          <w:sz w:val="32"/>
          <w:szCs w:val="32"/>
          <w:lang w:eastAsia="zh-CN"/>
        </w:rPr>
        <w:t>启航之年</w:t>
      </w:r>
      <w:r>
        <w:rPr>
          <w:rFonts w:hint="eastAsia" w:ascii="仿宋_GB2312" w:eastAsia="仿宋_GB2312"/>
          <w:b/>
          <w:bCs/>
          <w:sz w:val="32"/>
          <w:szCs w:val="32"/>
        </w:rPr>
        <w:t>。市委会工作总体要求是：以习近平新时代中国特色社会主义思想为指导，</w:t>
      </w:r>
      <w:r>
        <w:rPr>
          <w:rFonts w:hint="default" w:ascii="仿宋_GB2312" w:eastAsia="仿宋_GB2312"/>
          <w:b/>
          <w:bCs/>
          <w:sz w:val="32"/>
          <w:szCs w:val="32"/>
        </w:rPr>
        <w:t>深入学习贯彻</w:t>
      </w:r>
      <w:r>
        <w:rPr>
          <w:rFonts w:hint="eastAsia" w:ascii="仿宋_GB2312" w:eastAsia="仿宋_GB2312"/>
          <w:b/>
          <w:bCs/>
          <w:sz w:val="32"/>
          <w:szCs w:val="32"/>
          <w:lang w:eastAsia="zh-CN"/>
        </w:rPr>
        <w:t>中共</w:t>
      </w:r>
      <w:r>
        <w:rPr>
          <w:rFonts w:hint="default" w:ascii="仿宋_GB2312" w:eastAsia="仿宋_GB2312"/>
          <w:b/>
          <w:bCs/>
          <w:sz w:val="32"/>
          <w:szCs w:val="32"/>
        </w:rPr>
        <w:t>十九届五中全会</w:t>
      </w:r>
      <w:r>
        <w:rPr>
          <w:rFonts w:hint="eastAsia" w:ascii="仿宋_GB2312" w:eastAsia="仿宋_GB2312"/>
          <w:b/>
          <w:bCs/>
          <w:sz w:val="32"/>
          <w:szCs w:val="32"/>
          <w:lang w:eastAsia="zh-CN"/>
        </w:rPr>
        <w:t>、</w:t>
      </w:r>
      <w:r>
        <w:rPr>
          <w:rFonts w:hint="eastAsia" w:ascii="仿宋_GB2312" w:eastAsia="仿宋_GB2312"/>
          <w:b/>
          <w:bCs/>
          <w:sz w:val="32"/>
          <w:szCs w:val="32"/>
        </w:rPr>
        <w:t>省委十一届</w:t>
      </w:r>
      <w:r>
        <w:rPr>
          <w:rFonts w:hint="default" w:ascii="仿宋_GB2312" w:eastAsia="仿宋_GB2312"/>
          <w:b/>
          <w:bCs/>
          <w:sz w:val="32"/>
          <w:szCs w:val="32"/>
        </w:rPr>
        <w:t>八</w:t>
      </w:r>
      <w:r>
        <w:rPr>
          <w:rFonts w:hint="eastAsia" w:ascii="仿宋_GB2312" w:eastAsia="仿宋_GB2312"/>
          <w:b/>
          <w:bCs/>
          <w:sz w:val="32"/>
          <w:szCs w:val="32"/>
        </w:rPr>
        <w:t>次全会和市委</w:t>
      </w:r>
      <w:r>
        <w:rPr>
          <w:rFonts w:hint="eastAsia" w:ascii="仿宋_GB2312" w:eastAsia="仿宋_GB2312"/>
          <w:b/>
          <w:bCs/>
          <w:color w:val="auto"/>
          <w:sz w:val="32"/>
          <w:szCs w:val="32"/>
        </w:rPr>
        <w:t>六届十</w:t>
      </w:r>
      <w:r>
        <w:rPr>
          <w:rFonts w:hint="default" w:ascii="仿宋_GB2312" w:eastAsia="仿宋_GB2312"/>
          <w:b/>
          <w:bCs/>
          <w:color w:val="auto"/>
          <w:sz w:val="32"/>
          <w:szCs w:val="32"/>
        </w:rPr>
        <w:t>三</w:t>
      </w:r>
      <w:r>
        <w:rPr>
          <w:rFonts w:hint="eastAsia" w:ascii="仿宋_GB2312" w:eastAsia="仿宋_GB2312"/>
          <w:b/>
          <w:bCs/>
          <w:color w:val="auto"/>
          <w:sz w:val="32"/>
          <w:szCs w:val="32"/>
        </w:rPr>
        <w:t>次</w:t>
      </w:r>
      <w:r>
        <w:rPr>
          <w:rFonts w:hint="eastAsia" w:ascii="仿宋_GB2312" w:eastAsia="仿宋_GB2312"/>
          <w:b/>
          <w:bCs/>
          <w:sz w:val="32"/>
          <w:szCs w:val="32"/>
        </w:rPr>
        <w:t>全会精神</w:t>
      </w:r>
      <w:r>
        <w:rPr>
          <w:rFonts w:hint="default" w:ascii="仿宋_GB2312" w:eastAsia="仿宋_GB2312"/>
          <w:b/>
          <w:bCs/>
          <w:sz w:val="32"/>
          <w:szCs w:val="32"/>
        </w:rPr>
        <w:t>，持续</w:t>
      </w:r>
      <w:r>
        <w:rPr>
          <w:rFonts w:hint="eastAsia" w:ascii="仿宋_GB2312" w:eastAsia="仿宋_GB2312"/>
          <w:b/>
          <w:bCs/>
          <w:sz w:val="32"/>
          <w:szCs w:val="32"/>
        </w:rPr>
        <w:t>贯彻</w:t>
      </w:r>
      <w:r>
        <w:rPr>
          <w:rFonts w:hint="default" w:ascii="仿宋_GB2312" w:eastAsia="仿宋_GB2312"/>
          <w:b/>
          <w:bCs/>
          <w:sz w:val="32"/>
          <w:szCs w:val="32"/>
        </w:rPr>
        <w:t>落实</w:t>
      </w:r>
      <w:r>
        <w:rPr>
          <w:rFonts w:hint="eastAsia" w:ascii="仿宋_GB2312" w:eastAsia="仿宋_GB2312"/>
          <w:b/>
          <w:bCs/>
          <w:sz w:val="32"/>
          <w:szCs w:val="32"/>
        </w:rPr>
        <w:t>中共中央关于加强</w:t>
      </w:r>
      <w:r>
        <w:rPr>
          <w:rFonts w:hint="default" w:ascii="仿宋_GB2312" w:eastAsia="仿宋_GB2312"/>
          <w:b/>
          <w:bCs/>
          <w:sz w:val="32"/>
          <w:szCs w:val="32"/>
        </w:rPr>
        <w:t>中国特色社会</w:t>
      </w:r>
      <w:r>
        <w:rPr>
          <w:rFonts w:hint="eastAsia" w:ascii="仿宋_GB2312" w:eastAsia="仿宋_GB2312"/>
          <w:b/>
          <w:bCs/>
          <w:sz w:val="32"/>
          <w:szCs w:val="32"/>
        </w:rPr>
        <w:t>参政党建设</w:t>
      </w:r>
      <w:r>
        <w:rPr>
          <w:rFonts w:hint="eastAsia" w:ascii="仿宋_GB2312" w:eastAsia="仿宋_GB2312"/>
          <w:b/>
          <w:bCs/>
          <w:sz w:val="32"/>
          <w:szCs w:val="32"/>
          <w:lang w:eastAsia="zh-CN"/>
        </w:rPr>
        <w:t>有关文件精神要求</w:t>
      </w:r>
      <w:r>
        <w:rPr>
          <w:rFonts w:hint="eastAsia" w:ascii="仿宋_GB2312" w:eastAsia="仿宋_GB2312"/>
          <w:b/>
          <w:bCs/>
          <w:sz w:val="32"/>
          <w:szCs w:val="32"/>
        </w:rPr>
        <w:t>，在民革四川省委和中共南充市委的坚强领导下，认真落实</w:t>
      </w:r>
      <w:r>
        <w:rPr>
          <w:rFonts w:hint="default" w:ascii="仿宋_GB2312" w:eastAsia="仿宋_GB2312"/>
          <w:b/>
          <w:bCs/>
          <w:sz w:val="32"/>
          <w:szCs w:val="32"/>
        </w:rPr>
        <w:t>中共</w:t>
      </w:r>
      <w:r>
        <w:rPr>
          <w:rFonts w:hint="eastAsia" w:ascii="仿宋_GB2312" w:eastAsia="仿宋_GB2312"/>
          <w:b/>
          <w:bCs/>
          <w:sz w:val="32"/>
          <w:szCs w:val="32"/>
        </w:rPr>
        <w:t>中央、省委、市委</w:t>
      </w:r>
      <w:r>
        <w:rPr>
          <w:rFonts w:hint="default" w:ascii="仿宋_GB2312" w:eastAsia="仿宋_GB2312"/>
          <w:b/>
          <w:bCs/>
          <w:sz w:val="32"/>
          <w:szCs w:val="32"/>
        </w:rPr>
        <w:t>重要</w:t>
      </w:r>
      <w:r>
        <w:rPr>
          <w:rFonts w:hint="eastAsia" w:ascii="仿宋_GB2312" w:eastAsia="仿宋_GB2312"/>
          <w:b/>
          <w:bCs/>
          <w:sz w:val="32"/>
          <w:szCs w:val="32"/>
        </w:rPr>
        <w:t>决策部署，</w:t>
      </w:r>
      <w:r>
        <w:rPr>
          <w:rFonts w:hint="eastAsia" w:ascii="仿宋_GB2312" w:eastAsia="仿宋_GB2312"/>
          <w:b/>
          <w:bCs/>
          <w:sz w:val="32"/>
          <w:szCs w:val="32"/>
          <w:lang w:eastAsia="zh-CN"/>
        </w:rPr>
        <w:t>继承和发扬孙中山爱国、革命、不断进步精神，深入践行“四新”“三好”要求，以作风建设年为抓手，以示范支部创建为支撑，切实履职尽责，推动各项工作取得新进展。</w:t>
      </w:r>
    </w:p>
    <w:p>
      <w:pPr>
        <w:ind w:firstLine="643" w:firstLineChars="200"/>
        <w:rPr>
          <w:rFonts w:ascii="仿宋_GB2312" w:eastAsia="仿宋_GB2312"/>
          <w:b/>
          <w:bCs/>
          <w:sz w:val="32"/>
          <w:szCs w:val="32"/>
        </w:rPr>
      </w:pPr>
      <w:r>
        <w:rPr>
          <w:rFonts w:hint="eastAsia" w:ascii="黑体" w:hAnsi="黑体" w:eastAsia="黑体" w:cs="Arial"/>
          <w:b/>
          <w:bCs/>
          <w:color w:val="191919"/>
          <w:sz w:val="32"/>
          <w:szCs w:val="32"/>
          <w:shd w:val="clear" w:color="auto" w:fill="FFFFFF"/>
        </w:rPr>
        <w:t>一、</w:t>
      </w:r>
      <w:r>
        <w:rPr>
          <w:rFonts w:ascii="黑体" w:hAnsi="黑体" w:eastAsia="黑体" w:cs="Arial"/>
          <w:b/>
          <w:bCs/>
          <w:color w:val="191919"/>
          <w:sz w:val="32"/>
          <w:szCs w:val="32"/>
          <w:shd w:val="clear" w:color="auto" w:fill="FFFFFF"/>
        </w:rPr>
        <w:t>牢牢把握政治坚定这一根本要求，</w:t>
      </w:r>
      <w:r>
        <w:rPr>
          <w:rFonts w:hint="eastAsia" w:ascii="黑体" w:hAnsi="黑体" w:eastAsia="黑体" w:cs="Arial"/>
          <w:b/>
          <w:bCs/>
          <w:color w:val="191919"/>
          <w:sz w:val="32"/>
          <w:szCs w:val="32"/>
          <w:shd w:val="clear" w:color="auto" w:fill="FFFFFF"/>
        </w:rPr>
        <w:t>牢固树立政治意识、政治规矩、政治原则</w:t>
      </w:r>
      <w:r>
        <w:rPr>
          <w:rFonts w:ascii="黑体" w:hAnsi="黑体" w:eastAsia="黑体" w:cs="Arial"/>
          <w:b/>
          <w:bCs/>
          <w:color w:val="191919"/>
          <w:sz w:val="32"/>
          <w:szCs w:val="32"/>
          <w:shd w:val="clear" w:color="auto" w:fill="FFFFFF"/>
        </w:rPr>
        <w:t>。</w:t>
      </w:r>
      <w:r>
        <w:rPr>
          <w:rFonts w:hint="eastAsia" w:ascii="仿宋_GB2312" w:hAnsi="宋体" w:eastAsia="仿宋_GB2312"/>
          <w:b/>
          <w:bCs/>
          <w:color w:val="000000"/>
          <w:sz w:val="32"/>
          <w:szCs w:val="32"/>
          <w:shd w:val="clear" w:color="auto" w:fill="FFFFFF"/>
        </w:rPr>
        <w:t>坚持把思想政治工作放在首要地位，重视宣传和理论研究对于实际工作的推动作用。</w:t>
      </w:r>
      <w:r>
        <w:rPr>
          <w:rFonts w:hint="eastAsia" w:ascii="仿宋_GB2312" w:eastAsia="仿宋_GB2312"/>
          <w:b/>
          <w:bCs/>
          <w:sz w:val="32"/>
          <w:szCs w:val="32"/>
        </w:rPr>
        <w:t>继续深入开展“不忘合作初心，继续携手前进”主题教育活动和“观故居、走多党合作之路”学习实践活动，紧紧围绕纪念中国共产党建党100周年、辛亥革命110周年等主题，认真筹划开展好系列纪念活动；继续利用好南充民革杂志、微信公众号和网站等宣传平台，加强与团结报、南充日报等主流媒体的沟通联系，</w:t>
      </w:r>
      <w:r>
        <w:rPr>
          <w:rFonts w:hint="eastAsia" w:ascii="仿宋_GB2312" w:eastAsia="仿宋_GB2312"/>
          <w:b/>
          <w:bCs/>
          <w:sz w:val="32"/>
          <w:szCs w:val="32"/>
          <w:lang w:eastAsia="zh-CN"/>
        </w:rPr>
        <w:t>扩大宣传影响</w:t>
      </w:r>
      <w:r>
        <w:rPr>
          <w:rFonts w:hint="eastAsia" w:ascii="仿宋_GB2312" w:eastAsia="仿宋_GB2312"/>
          <w:b/>
          <w:bCs/>
          <w:sz w:val="32"/>
          <w:szCs w:val="32"/>
        </w:rPr>
        <w:t>；教育引导全市民革党员继承发扬民革优良传统，在重温历史中铭记合作初心，在弘扬传统中深化政治共识。</w:t>
      </w:r>
    </w:p>
    <w:p>
      <w:pPr>
        <w:ind w:firstLine="643" w:firstLineChars="200"/>
        <w:rPr>
          <w:rFonts w:ascii="仿宋_GB2312" w:hAnsi="仿宋_GB2312" w:eastAsia="仿宋_GB2312" w:cs="仿宋_GB2312"/>
          <w:b/>
          <w:bCs/>
          <w:sz w:val="32"/>
          <w:szCs w:val="32"/>
        </w:rPr>
      </w:pPr>
      <w:r>
        <w:rPr>
          <w:rFonts w:ascii="黑体" w:hAnsi="黑体" w:eastAsia="黑体" w:cs="Arial"/>
          <w:b/>
          <w:bCs/>
          <w:color w:val="191919"/>
          <w:sz w:val="32"/>
          <w:szCs w:val="32"/>
          <w:shd w:val="clear" w:color="auto" w:fill="FFFFFF"/>
        </w:rPr>
        <w:t>二、牢牢把握服务大局这一根本任务，</w:t>
      </w:r>
      <w:r>
        <w:rPr>
          <w:rFonts w:hint="eastAsia" w:ascii="黑体" w:hAnsi="黑体" w:eastAsia="黑体" w:cs="Arial"/>
          <w:b/>
          <w:bCs/>
          <w:color w:val="191919"/>
          <w:sz w:val="32"/>
          <w:szCs w:val="32"/>
          <w:shd w:val="clear" w:color="auto" w:fill="FFFFFF"/>
        </w:rPr>
        <w:t>建言献策“建设第二城、</w:t>
      </w:r>
      <w:r>
        <w:rPr>
          <w:rFonts w:hint="eastAsia" w:ascii="黑体" w:hAnsi="黑体" w:eastAsia="黑体" w:cs="Arial"/>
          <w:b/>
          <w:bCs/>
          <w:color w:val="191919"/>
          <w:sz w:val="32"/>
          <w:szCs w:val="32"/>
          <w:shd w:val="clear" w:color="auto" w:fill="FFFFFF"/>
          <w:lang w:eastAsia="zh-CN"/>
        </w:rPr>
        <w:t>争创</w:t>
      </w:r>
      <w:r>
        <w:rPr>
          <w:rFonts w:hint="eastAsia" w:ascii="黑体" w:hAnsi="黑体" w:eastAsia="黑体" w:cs="Arial"/>
          <w:b/>
          <w:bCs/>
          <w:color w:val="191919"/>
          <w:sz w:val="32"/>
          <w:szCs w:val="32"/>
          <w:shd w:val="clear" w:color="auto" w:fill="FFFFFF"/>
        </w:rPr>
        <w:t>副中心、</w:t>
      </w:r>
      <w:r>
        <w:rPr>
          <w:rFonts w:hint="eastAsia" w:ascii="黑体" w:hAnsi="黑体" w:eastAsia="黑体" w:cs="Arial"/>
          <w:b/>
          <w:bCs/>
          <w:color w:val="191919"/>
          <w:sz w:val="32"/>
          <w:szCs w:val="32"/>
          <w:shd w:val="clear" w:color="auto" w:fill="FFFFFF"/>
          <w:lang w:eastAsia="zh-CN"/>
        </w:rPr>
        <w:t>打造</w:t>
      </w:r>
      <w:r>
        <w:rPr>
          <w:rFonts w:hint="eastAsia" w:ascii="黑体" w:hAnsi="黑体" w:eastAsia="黑体" w:cs="Arial"/>
          <w:b/>
          <w:bCs/>
          <w:color w:val="191919"/>
          <w:sz w:val="32"/>
          <w:szCs w:val="32"/>
          <w:shd w:val="clear" w:color="auto" w:fill="FFFFFF"/>
        </w:rPr>
        <w:t>次级核”</w:t>
      </w:r>
      <w:r>
        <w:rPr>
          <w:rFonts w:ascii="黑体" w:hAnsi="黑体" w:eastAsia="黑体" w:cs="Arial"/>
          <w:b/>
          <w:bCs/>
          <w:color w:val="191919"/>
          <w:sz w:val="32"/>
          <w:szCs w:val="32"/>
          <w:shd w:val="clear" w:color="auto" w:fill="FFFFFF"/>
        </w:rPr>
        <w:t>。</w:t>
      </w:r>
      <w:r>
        <w:rPr>
          <w:rFonts w:hint="eastAsia" w:ascii="仿宋_GB2312" w:hAnsi="仿宋_GB2312" w:eastAsia="仿宋_GB2312" w:cs="仿宋_GB2312"/>
          <w:b/>
          <w:bCs/>
          <w:sz w:val="32"/>
          <w:szCs w:val="32"/>
        </w:rPr>
        <w:t>高度聚焦市委市政府重大发展战略，</w:t>
      </w:r>
      <w:r>
        <w:rPr>
          <w:rFonts w:hint="eastAsia" w:ascii="仿宋_GB2312" w:hAnsi="仿宋_GB2312" w:eastAsia="仿宋_GB2312" w:cs="仿宋_GB2312"/>
          <w:b/>
          <w:bCs/>
          <w:sz w:val="32"/>
          <w:szCs w:val="32"/>
          <w:lang w:eastAsia="zh-CN"/>
        </w:rPr>
        <w:t>紧紧围绕</w:t>
      </w:r>
      <w:r>
        <w:rPr>
          <w:rFonts w:hint="default" w:ascii="仿宋_GB2312" w:eastAsia="仿宋_GB2312"/>
          <w:b/>
          <w:bCs/>
          <w:sz w:val="32"/>
          <w:szCs w:val="32"/>
        </w:rPr>
        <w:t>我市</w:t>
      </w:r>
      <w:r>
        <w:rPr>
          <w:rFonts w:hint="eastAsia" w:ascii="仿宋_GB2312" w:eastAsia="仿宋_GB2312"/>
          <w:b/>
          <w:bCs/>
          <w:sz w:val="32"/>
          <w:szCs w:val="32"/>
          <w:lang w:eastAsia="zh-CN"/>
        </w:rPr>
        <w:t>发展战略目标和“</w:t>
      </w:r>
      <w:r>
        <w:rPr>
          <w:rFonts w:hint="eastAsia" w:ascii="仿宋_GB2312" w:eastAsia="仿宋_GB2312"/>
          <w:b/>
          <w:bCs/>
          <w:sz w:val="32"/>
          <w:szCs w:val="32"/>
          <w:lang w:val="en-US" w:eastAsia="zh-CN"/>
        </w:rPr>
        <w:t>5+5</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战略支撑、“5+100”战略抓手及临江新区建设、成渝双层经济圈建设</w:t>
      </w:r>
      <w:r>
        <w:rPr>
          <w:rFonts w:hint="default" w:ascii="仿宋" w:hAnsi="仿宋" w:eastAsia="仿宋" w:cs="仿宋"/>
          <w:b/>
          <w:bCs/>
          <w:sz w:val="32"/>
          <w:szCs w:val="32"/>
        </w:rPr>
        <w:t>，</w:t>
      </w:r>
      <w:r>
        <w:rPr>
          <w:rFonts w:hint="eastAsia" w:ascii="仿宋" w:hAnsi="仿宋" w:eastAsia="仿宋" w:cs="仿宋"/>
          <w:b/>
          <w:bCs/>
          <w:sz w:val="32"/>
          <w:szCs w:val="32"/>
          <w:lang w:eastAsia="zh-CN"/>
        </w:rPr>
        <w:t>谋好选题、</w:t>
      </w:r>
      <w:r>
        <w:rPr>
          <w:rFonts w:hint="eastAsia" w:ascii="仿宋_GB2312" w:hAnsi="仿宋_GB2312" w:eastAsia="仿宋_GB2312" w:cs="仿宋_GB2312"/>
          <w:b/>
          <w:bCs/>
          <w:sz w:val="32"/>
          <w:szCs w:val="32"/>
        </w:rPr>
        <w:t>搞好调研、写实建议，为市委市政府决策提供有价值的参考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积极对接民革四川省委2021年参政议政工作规划，</w:t>
      </w:r>
      <w:r>
        <w:rPr>
          <w:rFonts w:hint="eastAsia" w:ascii="仿宋_GB2312" w:hAnsi="仿宋_GB2312" w:eastAsia="仿宋_GB2312" w:cs="仿宋_GB2312"/>
          <w:b/>
          <w:bCs/>
          <w:sz w:val="32"/>
          <w:szCs w:val="32"/>
          <w:lang w:eastAsia="zh-CN"/>
        </w:rPr>
        <w:t>主动</w:t>
      </w:r>
      <w:r>
        <w:rPr>
          <w:rFonts w:hint="eastAsia" w:ascii="仿宋_GB2312" w:hAnsi="仿宋_GB2312" w:eastAsia="仿宋_GB2312" w:cs="仿宋_GB2312"/>
          <w:b/>
          <w:bCs/>
          <w:sz w:val="32"/>
          <w:szCs w:val="32"/>
        </w:rPr>
        <w:t>联络协调民革省委领导率调研组莅南调研，广泛调动基层组织参与重点课题研究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深化专委会工作机制，挖掘优秀</w:t>
      </w:r>
      <w:r>
        <w:rPr>
          <w:rFonts w:hint="eastAsia" w:ascii="仿宋_GB2312" w:hAnsi="仿宋_GB2312" w:eastAsia="仿宋_GB2312" w:cs="仿宋_GB2312"/>
          <w:b/>
          <w:bCs/>
          <w:sz w:val="32"/>
          <w:szCs w:val="32"/>
          <w:lang w:eastAsia="zh-CN"/>
        </w:rPr>
        <w:t>人才</w:t>
      </w:r>
      <w:r>
        <w:rPr>
          <w:rFonts w:hint="eastAsia" w:ascii="仿宋_GB2312" w:hAnsi="仿宋_GB2312" w:eastAsia="仿宋_GB2312" w:cs="仿宋_GB2312"/>
          <w:b/>
          <w:bCs/>
          <w:sz w:val="32"/>
          <w:szCs w:val="32"/>
        </w:rPr>
        <w:t>加入专委会</w:t>
      </w:r>
      <w:r>
        <w:rPr>
          <w:rFonts w:hint="eastAsia" w:ascii="仿宋_GB2312" w:hAnsi="仿宋_GB2312" w:eastAsia="仿宋_GB2312" w:cs="仿宋_GB2312"/>
          <w:b/>
          <w:bCs/>
          <w:sz w:val="32"/>
          <w:szCs w:val="32"/>
          <w:lang w:eastAsia="zh-CN"/>
        </w:rPr>
        <w:t>；充实参政议政智库，</w:t>
      </w:r>
      <w:r>
        <w:rPr>
          <w:rFonts w:hint="eastAsia" w:ascii="仿宋_GB2312" w:hAnsi="仿宋_GB2312" w:eastAsia="仿宋_GB2312" w:cs="仿宋_GB2312"/>
          <w:b/>
          <w:bCs/>
          <w:sz w:val="32"/>
          <w:szCs w:val="32"/>
        </w:rPr>
        <w:t>提升建言质量，全力打造参政议政特色品牌。</w:t>
      </w:r>
    </w:p>
    <w:p>
      <w:pPr>
        <w:ind w:firstLine="643" w:firstLineChars="200"/>
        <w:rPr>
          <w:rFonts w:ascii="仿宋_GB2312" w:eastAsia="仿宋_GB2312"/>
          <w:b/>
          <w:bCs/>
          <w:sz w:val="32"/>
          <w:szCs w:val="32"/>
        </w:rPr>
      </w:pPr>
      <w:r>
        <w:rPr>
          <w:rFonts w:ascii="黑体" w:hAnsi="黑体" w:eastAsia="黑体" w:cs="Arial"/>
          <w:b/>
          <w:bCs/>
          <w:color w:val="191919"/>
          <w:sz w:val="32"/>
          <w:szCs w:val="32"/>
          <w:shd w:val="clear" w:color="auto" w:fill="FFFFFF"/>
        </w:rPr>
        <w:t>三、牢牢把握</w:t>
      </w:r>
      <w:r>
        <w:rPr>
          <w:rFonts w:hint="eastAsia" w:ascii="黑体" w:hAnsi="黑体" w:eastAsia="黑体" w:cs="Arial"/>
          <w:b/>
          <w:bCs/>
          <w:color w:val="191919"/>
          <w:sz w:val="32"/>
          <w:szCs w:val="32"/>
          <w:shd w:val="clear" w:color="auto" w:fill="FFFFFF"/>
        </w:rPr>
        <w:t>参政</w:t>
      </w:r>
      <w:r>
        <w:rPr>
          <w:rFonts w:ascii="黑体" w:hAnsi="黑体" w:eastAsia="黑体" w:cs="Arial"/>
          <w:b/>
          <w:bCs/>
          <w:color w:val="191919"/>
          <w:sz w:val="32"/>
          <w:szCs w:val="32"/>
          <w:shd w:val="clear" w:color="auto" w:fill="FFFFFF"/>
        </w:rPr>
        <w:t>为民这一根本宗旨，提升群众获得感</w:t>
      </w:r>
      <w:r>
        <w:rPr>
          <w:rFonts w:hint="eastAsia" w:ascii="黑体" w:hAnsi="黑体" w:eastAsia="黑体" w:cs="Arial"/>
          <w:b/>
          <w:bCs/>
          <w:color w:val="191919"/>
          <w:sz w:val="32"/>
          <w:szCs w:val="32"/>
          <w:shd w:val="clear" w:color="auto" w:fill="FFFFFF"/>
        </w:rPr>
        <w:t>、</w:t>
      </w:r>
      <w:r>
        <w:rPr>
          <w:rFonts w:ascii="黑体" w:hAnsi="黑体" w:eastAsia="黑体" w:cs="Arial"/>
          <w:b/>
          <w:bCs/>
          <w:color w:val="191919"/>
          <w:sz w:val="32"/>
          <w:szCs w:val="32"/>
          <w:shd w:val="clear" w:color="auto" w:fill="FFFFFF"/>
        </w:rPr>
        <w:t>幸福感</w:t>
      </w:r>
      <w:r>
        <w:rPr>
          <w:rFonts w:hint="eastAsia" w:ascii="黑体" w:hAnsi="黑体" w:eastAsia="黑体" w:cs="Arial"/>
          <w:b/>
          <w:bCs/>
          <w:color w:val="191919"/>
          <w:sz w:val="32"/>
          <w:szCs w:val="32"/>
          <w:shd w:val="clear" w:color="auto" w:fill="FFFFFF"/>
        </w:rPr>
        <w:t>、</w:t>
      </w:r>
      <w:r>
        <w:rPr>
          <w:rFonts w:ascii="黑体" w:hAnsi="黑体" w:eastAsia="黑体" w:cs="Arial"/>
          <w:b/>
          <w:bCs/>
          <w:color w:val="191919"/>
          <w:sz w:val="32"/>
          <w:szCs w:val="32"/>
          <w:shd w:val="clear" w:color="auto" w:fill="FFFFFF"/>
        </w:rPr>
        <w:t>安全感。</w:t>
      </w:r>
      <w:r>
        <w:rPr>
          <w:rFonts w:hint="eastAsia" w:ascii="仿宋_GB2312" w:hAnsi="新宋体" w:eastAsia="仿宋_GB2312"/>
          <w:b/>
          <w:bCs/>
          <w:color w:val="000000"/>
          <w:sz w:val="32"/>
          <w:szCs w:val="32"/>
        </w:rPr>
        <w:t>认真做好结对帮扶工作，切实帮助解决贫困群众的实际困难</w:t>
      </w:r>
      <w:r>
        <w:rPr>
          <w:rFonts w:hint="eastAsia" w:ascii="仿宋_GB2312" w:hAnsi="新宋体" w:eastAsia="仿宋_GB2312"/>
          <w:b/>
          <w:bCs/>
          <w:color w:val="000000"/>
          <w:sz w:val="32"/>
          <w:szCs w:val="32"/>
          <w:lang w:eastAsia="zh-CN"/>
        </w:rPr>
        <w:t>；聚焦脱贫攻坚与乡村振兴有机衔接，建言建立解决绝对贫困长效机制；</w:t>
      </w:r>
      <w:r>
        <w:rPr>
          <w:rFonts w:hint="eastAsia" w:ascii="仿宋_GB2312" w:hAnsi="新宋体" w:eastAsia="仿宋_GB2312"/>
          <w:b/>
          <w:bCs/>
          <w:color w:val="000000"/>
          <w:sz w:val="32"/>
          <w:szCs w:val="32"/>
        </w:rPr>
        <w:t>继续开展好“博爱·牵手”和“三下乡”活动，奉献社会，贡献爱心，打造民革社会服务品牌</w:t>
      </w:r>
      <w:r>
        <w:rPr>
          <w:rFonts w:hint="eastAsia" w:ascii="仿宋_GB2312" w:hAnsi="新宋体" w:eastAsia="仿宋_GB2312"/>
          <w:b/>
          <w:bCs/>
          <w:color w:val="000000"/>
          <w:sz w:val="32"/>
          <w:szCs w:val="32"/>
          <w:lang w:eastAsia="zh-CN"/>
        </w:rPr>
        <w:t>；继续整合南充</w:t>
      </w:r>
      <w:r>
        <w:rPr>
          <w:rFonts w:hint="eastAsia" w:ascii="仿宋_GB2312" w:hAnsi="新宋体" w:eastAsia="仿宋_GB2312"/>
          <w:b/>
          <w:bCs/>
          <w:color w:val="000000"/>
          <w:sz w:val="32"/>
          <w:szCs w:val="32"/>
        </w:rPr>
        <w:t>民革诗书画院、新联会和法律服务中心平台</w:t>
      </w:r>
      <w:r>
        <w:rPr>
          <w:rFonts w:hint="eastAsia" w:ascii="仿宋_GB2312" w:hAnsi="新宋体" w:eastAsia="仿宋_GB2312"/>
          <w:b/>
          <w:bCs/>
          <w:color w:val="000000"/>
          <w:sz w:val="32"/>
          <w:szCs w:val="32"/>
          <w:lang w:eastAsia="zh-CN"/>
        </w:rPr>
        <w:t>资源</w:t>
      </w:r>
      <w:r>
        <w:rPr>
          <w:rFonts w:hint="eastAsia" w:ascii="仿宋_GB2312" w:hAnsi="新宋体" w:eastAsia="仿宋_GB2312"/>
          <w:b/>
          <w:bCs/>
          <w:color w:val="000000"/>
          <w:sz w:val="32"/>
          <w:szCs w:val="32"/>
        </w:rPr>
        <w:t>，形成社会服务合力</w:t>
      </w:r>
      <w:r>
        <w:rPr>
          <w:rFonts w:hint="eastAsia" w:ascii="仿宋_GB2312" w:hAnsi="新宋体" w:eastAsia="仿宋_GB2312"/>
          <w:b/>
          <w:bCs/>
          <w:color w:val="000000"/>
          <w:sz w:val="32"/>
          <w:szCs w:val="32"/>
          <w:lang w:eastAsia="zh-CN"/>
        </w:rPr>
        <w:t>；</w:t>
      </w:r>
      <w:r>
        <w:rPr>
          <w:rFonts w:hint="eastAsia" w:ascii="仿宋_GB2312" w:eastAsia="仿宋_GB2312"/>
          <w:b/>
          <w:bCs/>
          <w:sz w:val="32"/>
          <w:szCs w:val="32"/>
        </w:rPr>
        <w:t>发挥</w:t>
      </w:r>
      <w:r>
        <w:rPr>
          <w:rFonts w:hint="eastAsia" w:ascii="仿宋_GB2312" w:eastAsia="仿宋_GB2312"/>
          <w:b/>
          <w:bCs/>
          <w:sz w:val="32"/>
          <w:szCs w:val="32"/>
          <w:lang w:eastAsia="zh-CN"/>
        </w:rPr>
        <w:t>人才</w:t>
      </w:r>
      <w:r>
        <w:rPr>
          <w:rFonts w:hint="eastAsia" w:ascii="仿宋_GB2312" w:eastAsia="仿宋_GB2312"/>
          <w:b/>
          <w:bCs/>
          <w:sz w:val="32"/>
          <w:szCs w:val="32"/>
        </w:rPr>
        <w:t>资源优势，继续开展教育扶贫、法律援助、义诊等活动，让群众得到实惠。</w:t>
      </w:r>
    </w:p>
    <w:p>
      <w:pPr>
        <w:spacing w:line="540" w:lineRule="exact"/>
        <w:ind w:firstLine="643" w:firstLineChars="200"/>
        <w:rPr>
          <w:rFonts w:ascii="仿宋_GB2312" w:hAnsi="新宋体" w:eastAsia="仿宋_GB2312"/>
          <w:b/>
          <w:bCs/>
          <w:color w:val="000000"/>
          <w:sz w:val="32"/>
          <w:szCs w:val="32"/>
        </w:rPr>
      </w:pPr>
      <w:r>
        <w:rPr>
          <w:rFonts w:hint="eastAsia" w:ascii="黑体" w:hAnsi="黑体" w:eastAsia="黑体" w:cs="Arial"/>
          <w:b/>
          <w:bCs/>
          <w:color w:val="191919"/>
          <w:sz w:val="32"/>
          <w:szCs w:val="32"/>
          <w:shd w:val="clear" w:color="auto" w:fill="FFFFFF"/>
        </w:rPr>
        <w:t>四、</w:t>
      </w:r>
      <w:r>
        <w:rPr>
          <w:rFonts w:ascii="黑体" w:hAnsi="黑体" w:eastAsia="黑体" w:cs="Arial"/>
          <w:b/>
          <w:bCs/>
          <w:color w:val="191919"/>
          <w:sz w:val="32"/>
          <w:szCs w:val="32"/>
          <w:shd w:val="clear" w:color="auto" w:fill="FFFFFF"/>
        </w:rPr>
        <w:t>牢牢把握</w:t>
      </w:r>
      <w:r>
        <w:rPr>
          <w:rFonts w:hint="eastAsia" w:ascii="黑体" w:hAnsi="黑体" w:eastAsia="黑体" w:cs="Arial"/>
          <w:b/>
          <w:bCs/>
          <w:color w:val="191919"/>
          <w:sz w:val="32"/>
          <w:szCs w:val="32"/>
          <w:shd w:val="clear" w:color="auto" w:fill="FFFFFF"/>
        </w:rPr>
        <w:t>祖国</w:t>
      </w:r>
      <w:r>
        <w:rPr>
          <w:rFonts w:hint="eastAsia" w:ascii="黑体" w:hAnsi="黑体" w:eastAsia="黑体" w:cs="Arial"/>
          <w:b/>
          <w:bCs/>
          <w:color w:val="191919"/>
          <w:sz w:val="32"/>
          <w:szCs w:val="32"/>
          <w:shd w:val="clear" w:color="auto" w:fill="FFFFFF"/>
          <w:lang w:eastAsia="zh-CN"/>
        </w:rPr>
        <w:t>工作</w:t>
      </w:r>
      <w:r>
        <w:rPr>
          <w:rFonts w:ascii="黑体" w:hAnsi="黑体" w:eastAsia="黑体" w:cs="Arial"/>
          <w:b/>
          <w:bCs/>
          <w:color w:val="191919"/>
          <w:sz w:val="32"/>
          <w:szCs w:val="32"/>
          <w:shd w:val="clear" w:color="auto" w:fill="FFFFFF"/>
        </w:rPr>
        <w:t>这一根本</w:t>
      </w:r>
      <w:r>
        <w:rPr>
          <w:rFonts w:hint="eastAsia" w:ascii="黑体" w:hAnsi="黑体" w:eastAsia="黑体" w:cs="Arial"/>
          <w:b/>
          <w:bCs/>
          <w:color w:val="191919"/>
          <w:sz w:val="32"/>
          <w:szCs w:val="32"/>
          <w:shd w:val="clear" w:color="auto" w:fill="FFFFFF"/>
          <w:lang w:eastAsia="zh-CN"/>
        </w:rPr>
        <w:t>特色</w:t>
      </w:r>
      <w:r>
        <w:rPr>
          <w:rFonts w:hint="eastAsia" w:ascii="黑体" w:hAnsi="黑体" w:eastAsia="黑体" w:cs="Arial"/>
          <w:b/>
          <w:bCs/>
          <w:color w:val="191919"/>
          <w:sz w:val="32"/>
          <w:szCs w:val="32"/>
          <w:shd w:val="clear" w:color="auto" w:fill="FFFFFF"/>
        </w:rPr>
        <w:t>，推动两岸人民</w:t>
      </w:r>
      <w:r>
        <w:rPr>
          <w:rFonts w:ascii="黑体" w:hAnsi="黑体" w:eastAsia="黑体" w:cs="Arial"/>
          <w:b/>
          <w:bCs/>
          <w:color w:val="191919"/>
          <w:sz w:val="32"/>
          <w:szCs w:val="32"/>
          <w:shd w:val="clear" w:color="auto" w:fill="FFFFFF"/>
        </w:rPr>
        <w:t>同呼吸、共命运、心连心</w:t>
      </w:r>
      <w:r>
        <w:rPr>
          <w:rFonts w:hint="eastAsia" w:ascii="黑体" w:hAnsi="黑体" w:eastAsia="黑体" w:cs="Arial"/>
          <w:b/>
          <w:bCs/>
          <w:color w:val="191919"/>
          <w:sz w:val="32"/>
          <w:szCs w:val="32"/>
          <w:shd w:val="clear" w:color="auto" w:fill="FFFFFF"/>
        </w:rPr>
        <w:t>。</w:t>
      </w:r>
      <w:r>
        <w:rPr>
          <w:rFonts w:hint="eastAsia" w:ascii="仿宋_GB2312" w:hAnsi="新宋体" w:eastAsia="仿宋_GB2312"/>
          <w:b/>
          <w:bCs/>
          <w:color w:val="000000"/>
          <w:sz w:val="32"/>
          <w:szCs w:val="32"/>
          <w:lang w:eastAsia="zh-CN"/>
        </w:rPr>
        <w:t>深入学习中共中央对台决策部署，及时了解</w:t>
      </w:r>
      <w:r>
        <w:rPr>
          <w:rFonts w:hint="eastAsia" w:ascii="仿宋_GB2312" w:hAnsi="新宋体" w:eastAsia="仿宋_GB2312"/>
          <w:b/>
          <w:bCs/>
          <w:color w:val="000000"/>
          <w:sz w:val="32"/>
          <w:szCs w:val="32"/>
        </w:rPr>
        <w:t>掌握对台方针政策，加强与市</w:t>
      </w:r>
      <w:r>
        <w:rPr>
          <w:rFonts w:hint="eastAsia" w:ascii="仿宋_GB2312" w:hAnsi="新宋体" w:eastAsia="仿宋_GB2312"/>
          <w:b/>
          <w:bCs/>
          <w:color w:val="000000"/>
          <w:sz w:val="32"/>
          <w:szCs w:val="32"/>
          <w:lang w:eastAsia="zh-CN"/>
        </w:rPr>
        <w:t>台办</w:t>
      </w:r>
      <w:r>
        <w:rPr>
          <w:rFonts w:hint="eastAsia" w:ascii="仿宋_GB2312" w:hAnsi="新宋体" w:eastAsia="仿宋_GB2312"/>
          <w:b/>
          <w:bCs/>
          <w:color w:val="000000"/>
          <w:sz w:val="32"/>
          <w:szCs w:val="32"/>
        </w:rPr>
        <w:t>的沟通，</w:t>
      </w:r>
      <w:r>
        <w:rPr>
          <w:rFonts w:hint="eastAsia" w:ascii="仿宋_GB2312" w:hAnsi="新宋体" w:eastAsia="仿宋_GB2312"/>
          <w:b/>
          <w:bCs/>
          <w:color w:val="000000"/>
          <w:sz w:val="32"/>
          <w:szCs w:val="32"/>
          <w:lang w:eastAsia="zh-CN"/>
        </w:rPr>
        <w:t>继续做深跟踪</w:t>
      </w:r>
      <w:r>
        <w:rPr>
          <w:rFonts w:hint="eastAsia" w:ascii="仿宋_GB2312" w:hAnsi="新宋体" w:eastAsia="仿宋_GB2312"/>
          <w:b/>
          <w:bCs/>
          <w:color w:val="000000"/>
          <w:sz w:val="32"/>
          <w:szCs w:val="32"/>
        </w:rPr>
        <w:t>我市对台开放合作</w:t>
      </w:r>
      <w:r>
        <w:rPr>
          <w:rFonts w:hint="eastAsia" w:ascii="仿宋_GB2312" w:hAnsi="新宋体" w:eastAsia="仿宋_GB2312"/>
          <w:b/>
          <w:bCs/>
          <w:color w:val="000000"/>
          <w:sz w:val="32"/>
          <w:szCs w:val="32"/>
          <w:lang w:eastAsia="zh-CN"/>
        </w:rPr>
        <w:t>情况</w:t>
      </w:r>
      <w:r>
        <w:rPr>
          <w:rFonts w:hint="eastAsia" w:ascii="仿宋_GB2312" w:hAnsi="新宋体" w:eastAsia="仿宋_GB2312"/>
          <w:b/>
          <w:bCs/>
          <w:color w:val="000000"/>
          <w:sz w:val="32"/>
          <w:szCs w:val="32"/>
        </w:rPr>
        <w:t>调研</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继续做好抗战老兵身份核实、上报</w:t>
      </w:r>
      <w:r>
        <w:rPr>
          <w:rFonts w:hint="eastAsia" w:ascii="仿宋_GB2312" w:hAnsi="新宋体" w:eastAsia="仿宋_GB2312"/>
          <w:b/>
          <w:bCs/>
          <w:color w:val="000000"/>
          <w:sz w:val="32"/>
          <w:szCs w:val="32"/>
          <w:lang w:eastAsia="zh-CN"/>
        </w:rPr>
        <w:t>及关爱</w:t>
      </w:r>
      <w:r>
        <w:rPr>
          <w:rFonts w:hint="eastAsia" w:ascii="仿宋_GB2312" w:hAnsi="新宋体" w:eastAsia="仿宋_GB2312"/>
          <w:b/>
          <w:bCs/>
          <w:color w:val="000000"/>
          <w:sz w:val="32"/>
          <w:szCs w:val="32"/>
        </w:rPr>
        <w:t>工作，积极维护老兵权益和争取社会救助</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利用中秋、重阳、国庆等重要节点，</w:t>
      </w:r>
      <w:r>
        <w:rPr>
          <w:rFonts w:hint="eastAsia" w:ascii="仿宋_GB2312" w:hAnsi="新宋体" w:eastAsia="仿宋_GB2312"/>
          <w:b/>
          <w:bCs/>
          <w:color w:val="000000"/>
          <w:sz w:val="32"/>
          <w:szCs w:val="32"/>
          <w:lang w:eastAsia="zh-CN"/>
        </w:rPr>
        <w:t>发挥与</w:t>
      </w:r>
      <w:r>
        <w:rPr>
          <w:rFonts w:hint="eastAsia" w:ascii="仿宋_GB2312" w:hAnsi="新宋体" w:eastAsia="仿宋_GB2312"/>
          <w:b/>
          <w:bCs/>
          <w:color w:val="000000"/>
          <w:sz w:val="32"/>
          <w:szCs w:val="32"/>
        </w:rPr>
        <w:t>侨台胞广泛联系优势，拓展交往交流的渠道；举办纪念孙中山先生诞辰、逝世纪念活动，举办中山理论研讨会，弘扬传承中山精神</w:t>
      </w:r>
      <w:r>
        <w:rPr>
          <w:rFonts w:hint="eastAsia" w:ascii="仿宋_GB2312" w:hAnsi="新宋体" w:eastAsia="仿宋_GB2312"/>
          <w:b/>
          <w:bCs/>
          <w:color w:val="000000"/>
          <w:sz w:val="32"/>
          <w:szCs w:val="32"/>
          <w:lang w:eastAsia="zh-CN"/>
        </w:rPr>
        <w:t>；</w:t>
      </w:r>
      <w:r>
        <w:rPr>
          <w:rFonts w:hint="eastAsia" w:ascii="仿宋_GB2312" w:eastAsia="仿宋_GB2312"/>
          <w:b/>
          <w:bCs/>
          <w:sz w:val="32"/>
          <w:szCs w:val="32"/>
          <w:lang w:eastAsia="zh-CN"/>
        </w:rPr>
        <w:t>挖掘</w:t>
      </w:r>
      <w:r>
        <w:rPr>
          <w:rFonts w:hint="eastAsia" w:ascii="仿宋_GB2312" w:eastAsia="仿宋_GB2312"/>
          <w:b/>
          <w:bCs/>
          <w:sz w:val="32"/>
          <w:szCs w:val="32"/>
        </w:rPr>
        <w:t>“三胞”关系人士、“海归派”</w:t>
      </w:r>
      <w:r>
        <w:rPr>
          <w:rFonts w:hint="eastAsia" w:ascii="仿宋_GB2312" w:eastAsia="仿宋_GB2312"/>
          <w:b/>
          <w:bCs/>
          <w:sz w:val="32"/>
          <w:szCs w:val="32"/>
          <w:lang w:eastAsia="zh-CN"/>
        </w:rPr>
        <w:t>等人才</w:t>
      </w:r>
      <w:r>
        <w:rPr>
          <w:rFonts w:hint="eastAsia" w:ascii="仿宋_GB2312" w:eastAsia="仿宋_GB2312"/>
          <w:b/>
          <w:bCs/>
          <w:sz w:val="32"/>
          <w:szCs w:val="32"/>
        </w:rPr>
        <w:t>，</w:t>
      </w:r>
      <w:r>
        <w:rPr>
          <w:rFonts w:hint="eastAsia" w:ascii="仿宋_GB2312" w:eastAsia="仿宋_GB2312"/>
          <w:b/>
          <w:bCs/>
          <w:sz w:val="32"/>
          <w:szCs w:val="32"/>
          <w:lang w:eastAsia="zh-CN"/>
        </w:rPr>
        <w:t>及时报送祖统工作信息，扎实推进祖统工作</w:t>
      </w:r>
      <w:r>
        <w:rPr>
          <w:rFonts w:hint="eastAsia" w:ascii="仿宋_GB2312" w:eastAsia="仿宋_GB2312"/>
          <w:b/>
          <w:bCs/>
          <w:sz w:val="32"/>
          <w:szCs w:val="32"/>
        </w:rPr>
        <w:t>。</w:t>
      </w:r>
    </w:p>
    <w:p>
      <w:pPr>
        <w:ind w:firstLine="643" w:firstLineChars="200"/>
        <w:rPr>
          <w:rFonts w:hint="eastAsia" w:ascii="仿宋_GB2312" w:eastAsia="仿宋_GB2312"/>
          <w:b/>
          <w:bCs/>
          <w:sz w:val="32"/>
          <w:szCs w:val="32"/>
        </w:rPr>
      </w:pPr>
      <w:r>
        <w:rPr>
          <w:rFonts w:hint="eastAsia" w:ascii="黑体" w:hAnsi="黑体" w:eastAsia="黑体" w:cs="Arial"/>
          <w:b/>
          <w:bCs/>
          <w:color w:val="191919"/>
          <w:sz w:val="32"/>
          <w:szCs w:val="32"/>
          <w:shd w:val="clear" w:color="auto" w:fill="FFFFFF"/>
        </w:rPr>
        <w:t>五、</w:t>
      </w:r>
      <w:r>
        <w:rPr>
          <w:rFonts w:ascii="黑体" w:hAnsi="黑体" w:eastAsia="黑体" w:cs="Arial"/>
          <w:b/>
          <w:bCs/>
          <w:color w:val="191919"/>
          <w:sz w:val="32"/>
          <w:szCs w:val="32"/>
          <w:shd w:val="clear" w:color="auto" w:fill="FFFFFF"/>
        </w:rPr>
        <w:t>牢牢把握自身建设这一根本保障，</w:t>
      </w:r>
      <w:bookmarkStart w:id="2" w:name="_Hlk56542348"/>
      <w:r>
        <w:rPr>
          <w:rFonts w:hint="eastAsia" w:ascii="黑体" w:hAnsi="黑体" w:eastAsia="黑体" w:cs="Arial"/>
          <w:b/>
          <w:bCs/>
          <w:color w:val="191919"/>
          <w:sz w:val="32"/>
          <w:szCs w:val="32"/>
          <w:shd w:val="clear" w:color="auto" w:fill="FFFFFF"/>
        </w:rPr>
        <w:t>促进党派</w:t>
      </w:r>
      <w:r>
        <w:rPr>
          <w:rFonts w:ascii="黑体" w:hAnsi="黑体" w:eastAsia="黑体" w:cs="Arial"/>
          <w:b/>
          <w:bCs/>
          <w:color w:val="191919"/>
          <w:sz w:val="32"/>
          <w:szCs w:val="32"/>
          <w:shd w:val="clear" w:color="auto" w:fill="FFFFFF"/>
        </w:rPr>
        <w:t>工作科学化</w:t>
      </w:r>
      <w:r>
        <w:rPr>
          <w:rFonts w:hint="eastAsia" w:ascii="黑体" w:hAnsi="黑体" w:eastAsia="黑体" w:cs="Arial"/>
          <w:b/>
          <w:bCs/>
          <w:color w:val="191919"/>
          <w:sz w:val="32"/>
          <w:szCs w:val="32"/>
          <w:shd w:val="clear" w:color="auto" w:fill="FFFFFF"/>
        </w:rPr>
        <w:t>、制度化</w:t>
      </w:r>
      <w:bookmarkEnd w:id="2"/>
      <w:r>
        <w:rPr>
          <w:rFonts w:hint="eastAsia" w:ascii="黑体" w:hAnsi="黑体" w:eastAsia="黑体" w:cs="Arial"/>
          <w:b/>
          <w:bCs/>
          <w:color w:val="191919"/>
          <w:sz w:val="32"/>
          <w:szCs w:val="32"/>
          <w:shd w:val="clear" w:color="auto" w:fill="FFFFFF"/>
        </w:rPr>
        <w:t>、规范化</w:t>
      </w:r>
      <w:r>
        <w:rPr>
          <w:rFonts w:ascii="黑体" w:hAnsi="黑体" w:eastAsia="黑体" w:cs="Arial"/>
          <w:b/>
          <w:bCs/>
          <w:color w:val="191919"/>
          <w:sz w:val="32"/>
          <w:szCs w:val="32"/>
          <w:shd w:val="clear" w:color="auto" w:fill="FFFFFF"/>
        </w:rPr>
        <w:t>。</w:t>
      </w:r>
      <w:r>
        <w:rPr>
          <w:rFonts w:hint="eastAsia" w:ascii="黑体" w:hAnsi="黑体" w:eastAsia="黑体" w:cs="Arial"/>
          <w:b/>
          <w:bCs/>
          <w:color w:val="191919"/>
          <w:sz w:val="32"/>
          <w:szCs w:val="32"/>
          <w:shd w:val="clear" w:color="auto" w:fill="FFFFFF"/>
          <w:lang w:eastAsia="zh-CN"/>
        </w:rPr>
        <w:t>按照民革中央、省委部署及要求，全力抓好作风建设年各项工作；</w:t>
      </w:r>
      <w:r>
        <w:rPr>
          <w:rFonts w:hint="eastAsia" w:ascii="仿宋_GB2312" w:hAnsi="新宋体" w:eastAsia="仿宋_GB2312"/>
          <w:b/>
          <w:bCs/>
          <w:color w:val="000000"/>
          <w:sz w:val="32"/>
          <w:szCs w:val="32"/>
        </w:rPr>
        <w:t>继续抓好示范支部创建工作，总结形成南充特色、南充经验、南充亮点</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加强与市委统战部和民革四川省委联系，确保按时完成市委会换届工作</w:t>
      </w:r>
      <w:r>
        <w:rPr>
          <w:rFonts w:hint="eastAsia" w:ascii="仿宋_GB2312" w:hAnsi="新宋体" w:eastAsia="仿宋_GB2312"/>
          <w:b/>
          <w:bCs/>
          <w:color w:val="000000"/>
          <w:sz w:val="32"/>
          <w:szCs w:val="32"/>
          <w:lang w:eastAsia="zh-CN"/>
        </w:rPr>
        <w:t>；</w:t>
      </w:r>
      <w:r>
        <w:rPr>
          <w:rFonts w:hint="eastAsia" w:ascii="仿宋_GB2312" w:hAnsi="新宋体" w:eastAsia="仿宋_GB2312"/>
          <w:b/>
          <w:bCs/>
          <w:color w:val="000000"/>
          <w:sz w:val="32"/>
          <w:szCs w:val="32"/>
        </w:rPr>
        <w:t>坚持</w:t>
      </w:r>
      <w:r>
        <w:rPr>
          <w:rFonts w:hint="eastAsia" w:ascii="仿宋_GB2312" w:hAnsi="新宋体" w:eastAsia="仿宋_GB2312"/>
          <w:b/>
          <w:bCs/>
          <w:color w:val="000000"/>
          <w:sz w:val="32"/>
          <w:szCs w:val="32"/>
          <w:lang w:eastAsia="zh-CN"/>
        </w:rPr>
        <w:t>整治标准、质量优先的原则</w:t>
      </w:r>
      <w:r>
        <w:rPr>
          <w:rFonts w:hint="eastAsia" w:ascii="仿宋_GB2312" w:hAnsi="新宋体" w:eastAsia="仿宋_GB2312"/>
          <w:b/>
          <w:bCs/>
          <w:color w:val="000000"/>
          <w:sz w:val="32"/>
          <w:szCs w:val="32"/>
        </w:rPr>
        <w:t>，积极稳妥做好新党员发展工作</w:t>
      </w:r>
      <w:r>
        <w:rPr>
          <w:rFonts w:hint="eastAsia" w:ascii="仿宋_GB2312" w:hAnsi="新宋体" w:eastAsia="仿宋_GB2312"/>
          <w:b/>
          <w:bCs/>
          <w:color w:val="000000"/>
          <w:sz w:val="32"/>
          <w:szCs w:val="32"/>
          <w:lang w:eastAsia="zh-CN"/>
        </w:rPr>
        <w:t>；督促基层组织创新开展活动</w:t>
      </w:r>
      <w:r>
        <w:rPr>
          <w:rFonts w:hint="eastAsia" w:ascii="仿宋_GB2312" w:eastAsia="仿宋_GB2312"/>
          <w:b/>
          <w:bCs/>
          <w:sz w:val="32"/>
          <w:szCs w:val="32"/>
        </w:rPr>
        <w:t>，改变部分基层组织活动形式</w:t>
      </w:r>
      <w:r>
        <w:rPr>
          <w:rFonts w:hint="eastAsia" w:ascii="仿宋_GB2312" w:eastAsia="仿宋_GB2312"/>
          <w:b/>
          <w:bCs/>
          <w:sz w:val="32"/>
          <w:szCs w:val="32"/>
          <w:lang w:eastAsia="zh-CN"/>
        </w:rPr>
        <w:t>单一</w:t>
      </w:r>
      <w:r>
        <w:rPr>
          <w:rFonts w:hint="eastAsia" w:ascii="仿宋_GB2312" w:eastAsia="仿宋_GB2312"/>
          <w:b/>
          <w:bCs/>
          <w:sz w:val="32"/>
          <w:szCs w:val="32"/>
        </w:rPr>
        <w:t>、内容</w:t>
      </w:r>
      <w:r>
        <w:rPr>
          <w:rFonts w:hint="eastAsia" w:ascii="仿宋_GB2312" w:eastAsia="仿宋_GB2312"/>
          <w:b/>
          <w:bCs/>
          <w:sz w:val="32"/>
          <w:szCs w:val="32"/>
          <w:lang w:eastAsia="zh-CN"/>
        </w:rPr>
        <w:t>单调</w:t>
      </w:r>
      <w:r>
        <w:rPr>
          <w:rFonts w:hint="eastAsia" w:ascii="仿宋_GB2312" w:eastAsia="仿宋_GB2312"/>
          <w:b/>
          <w:bCs/>
          <w:sz w:val="32"/>
          <w:szCs w:val="32"/>
        </w:rPr>
        <w:t>的现状</w:t>
      </w:r>
      <w:r>
        <w:rPr>
          <w:rFonts w:hint="eastAsia" w:ascii="仿宋_GB2312" w:eastAsia="仿宋_GB2312"/>
          <w:b/>
          <w:bCs/>
          <w:sz w:val="32"/>
          <w:szCs w:val="32"/>
          <w:lang w:eastAsia="zh-CN"/>
        </w:rPr>
        <w:t>；</w:t>
      </w:r>
      <w:r>
        <w:rPr>
          <w:rFonts w:hint="eastAsia" w:ascii="仿宋_GB2312" w:eastAsia="仿宋_GB2312"/>
          <w:b/>
          <w:bCs/>
          <w:sz w:val="32"/>
          <w:szCs w:val="32"/>
        </w:rPr>
        <w:t>组织开展骨干党员和新党员培训，</w:t>
      </w:r>
      <w:r>
        <w:rPr>
          <w:rFonts w:hint="eastAsia" w:ascii="仿宋_GB2312" w:eastAsia="仿宋_GB2312"/>
          <w:b/>
          <w:bCs/>
          <w:sz w:val="32"/>
          <w:szCs w:val="32"/>
          <w:lang w:eastAsia="zh-CN"/>
        </w:rPr>
        <w:t>做好优秀党员干部的发现、培养、推荐工作，</w:t>
      </w:r>
      <w:r>
        <w:rPr>
          <w:rFonts w:hint="eastAsia" w:ascii="仿宋_GB2312" w:eastAsia="仿宋_GB2312"/>
          <w:b/>
          <w:bCs/>
          <w:sz w:val="32"/>
          <w:szCs w:val="32"/>
        </w:rPr>
        <w:t>为干部队伍建设提供基础保障。</w:t>
      </w:r>
    </w:p>
    <w:p>
      <w:pPr>
        <w:ind w:firstLine="594" w:firstLineChars="185"/>
        <w:rPr>
          <w:rFonts w:hint="eastAsia" w:ascii="仿宋_GB2312" w:eastAsia="仿宋_GB2312"/>
          <w:b/>
          <w:bCs/>
          <w:sz w:val="32"/>
          <w:szCs w:val="32"/>
        </w:rPr>
      </w:pPr>
      <w:r>
        <w:rPr>
          <w:rFonts w:hint="eastAsia" w:ascii="仿宋_GB2312" w:eastAsia="仿宋_GB2312"/>
          <w:b/>
          <w:bCs/>
          <w:sz w:val="32"/>
          <w:szCs w:val="32"/>
        </w:rPr>
        <w:t>各位党员、各位同志</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第二个百年奋斗开启新征程，“十四五规划”谱写新篇章，乡村振兴筑梦新时代。目标在前，重任在肩。</w:t>
      </w:r>
      <w:r>
        <w:rPr>
          <w:rFonts w:hint="eastAsia" w:ascii="仿宋_GB2312" w:eastAsia="仿宋_GB2312"/>
          <w:b/>
          <w:bCs/>
          <w:sz w:val="32"/>
          <w:szCs w:val="32"/>
        </w:rPr>
        <w:t>让我们更加紧密地团结在以习近平同志为核心的中共中央周围，高举中国特色社会主义伟大旗帜，立足新起点、面向新征程，锐意进取、奋发</w:t>
      </w:r>
      <w:r>
        <w:rPr>
          <w:rFonts w:hint="eastAsia" w:ascii="仿宋_GB2312" w:eastAsia="仿宋_GB2312"/>
          <w:b/>
          <w:bCs/>
          <w:sz w:val="32"/>
          <w:szCs w:val="32"/>
          <w:lang w:eastAsia="zh-CN"/>
        </w:rPr>
        <w:t>有为</w:t>
      </w:r>
      <w:r>
        <w:rPr>
          <w:rFonts w:hint="eastAsia" w:ascii="仿宋_GB2312" w:eastAsia="仿宋_GB2312"/>
          <w:b/>
          <w:bCs/>
          <w:sz w:val="32"/>
          <w:szCs w:val="32"/>
        </w:rPr>
        <w:t>，</w:t>
      </w:r>
      <w:r>
        <w:rPr>
          <w:rFonts w:hint="eastAsia" w:ascii="仿宋_GB2312" w:eastAsia="仿宋_GB2312"/>
          <w:b/>
          <w:bCs/>
          <w:sz w:val="32"/>
          <w:szCs w:val="32"/>
          <w:lang w:eastAsia="zh-CN"/>
        </w:rPr>
        <w:t>向着</w:t>
      </w:r>
      <w:r>
        <w:rPr>
          <w:rFonts w:hint="eastAsia" w:ascii="仿宋_GB2312" w:eastAsia="仿宋_GB2312"/>
          <w:b/>
          <w:bCs/>
          <w:sz w:val="32"/>
          <w:szCs w:val="32"/>
        </w:rPr>
        <w:t>加快建设成渝第二城、争创全省经济副中心</w:t>
      </w:r>
      <w:r>
        <w:rPr>
          <w:rFonts w:hint="eastAsia" w:ascii="仿宋_GB2312" w:eastAsia="仿宋_GB2312"/>
          <w:b/>
          <w:bCs/>
          <w:sz w:val="32"/>
          <w:szCs w:val="32"/>
          <w:lang w:eastAsia="zh-CN"/>
        </w:rPr>
        <w:t>、打造成渝双城地区经济圈次级核奋力前行</w:t>
      </w:r>
      <w:r>
        <w:rPr>
          <w:rFonts w:hint="eastAsia" w:ascii="仿宋_GB2312" w:eastAsia="仿宋_GB2312"/>
          <w:b/>
          <w:bCs/>
          <w:sz w:val="32"/>
          <w:szCs w:val="32"/>
        </w:rPr>
        <w:t>。</w:t>
      </w:r>
    </w:p>
    <w:p>
      <w:pPr>
        <w:ind w:firstLine="594" w:firstLineChars="185"/>
        <w:rPr>
          <w:rFonts w:hint="eastAsia" w:ascii="仿宋_GB2312" w:eastAsia="仿宋_GB2312"/>
          <w:b/>
          <w:bCs/>
          <w:sz w:val="32"/>
          <w:szCs w:val="32"/>
        </w:rPr>
      </w:pPr>
    </w:p>
    <w:p>
      <w:pPr>
        <w:ind w:firstLine="594" w:firstLineChars="185"/>
        <w:rPr>
          <w:rFonts w:hint="eastAsia" w:ascii="仿宋_GB2312" w:eastAsia="仿宋_GB2312"/>
          <w:b/>
          <w:bCs/>
          <w:sz w:val="32"/>
          <w:szCs w:val="32"/>
        </w:rPr>
      </w:pPr>
    </w:p>
    <w:p>
      <w:pPr>
        <w:ind w:firstLine="643" w:firstLineChars="200"/>
        <w:rPr>
          <w:rFonts w:hint="eastAsia" w:ascii="仿宋_GB2312" w:eastAsia="仿宋_GB2312"/>
          <w:b/>
          <w:bCs/>
          <w:sz w:val="32"/>
          <w:szCs w:val="32"/>
        </w:rPr>
      </w:pPr>
    </w:p>
    <w:p>
      <w:pPr>
        <w:rPr>
          <w:rFonts w:ascii="仿宋_GB2312" w:hAnsi="仿宋_GB2312" w:eastAsia="仿宋_GB2312" w:cs="仿宋_GB2312"/>
          <w:b/>
          <w:bCs/>
          <w:sz w:val="32"/>
          <w:szCs w:val="32"/>
        </w:rPr>
      </w:pPr>
    </w:p>
    <w:p>
      <w:pPr>
        <w:ind w:firstLine="643" w:firstLineChars="200"/>
        <w:rPr>
          <w:rFonts w:ascii="仿宋_GB2312" w:hAnsi="Times New Roman" w:eastAsia="仿宋_GB2312" w:cs="Times New Roman"/>
          <w:b/>
          <w:bCs/>
          <w:sz w:val="32"/>
          <w:szCs w:val="32"/>
        </w:rPr>
      </w:pPr>
    </w:p>
    <w:p>
      <w:pPr>
        <w:ind w:firstLine="643" w:firstLineChars="200"/>
        <w:rPr>
          <w:rFonts w:ascii="仿宋_GB2312" w:hAnsi="Times New Roman" w:eastAsia="仿宋_GB2312" w:cs="Times New Roman"/>
          <w:b/>
          <w:bCs/>
          <w:sz w:val="32"/>
          <w:szCs w:val="32"/>
        </w:rPr>
      </w:pPr>
    </w:p>
    <w:p>
      <w:pPr>
        <w:rPr>
          <w:rFonts w:ascii="微软雅黑" w:hAnsi="微软雅黑" w:eastAsia="微软雅黑" w:cs="微软雅黑"/>
          <w:b/>
          <w:bCs/>
          <w:color w:val="000000"/>
          <w:szCs w:val="21"/>
          <w:shd w:val="clear" w:color="auto" w:fill="F4F4F4"/>
        </w:rPr>
      </w:pPr>
    </w:p>
    <w:p>
      <w:pPr>
        <w:rPr>
          <w:rFonts w:ascii="微软雅黑" w:hAnsi="微软雅黑" w:eastAsia="微软雅黑" w:cs="微软雅黑"/>
          <w:b/>
          <w:bCs/>
          <w:color w:val="000000"/>
          <w:szCs w:val="21"/>
          <w:shd w:val="clear" w:color="auto" w:fill="F4F4F4"/>
        </w:rPr>
      </w:pPr>
    </w:p>
    <w:p>
      <w:pPr>
        <w:rPr>
          <w:rFonts w:ascii="微软雅黑" w:hAnsi="微软雅黑" w:eastAsia="微软雅黑"/>
          <w:b/>
          <w:bCs/>
          <w:color w:val="222222"/>
          <w:sz w:val="27"/>
          <w:szCs w:val="27"/>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6F"/>
    <w:rsid w:val="0006371B"/>
    <w:rsid w:val="00173F35"/>
    <w:rsid w:val="001B2898"/>
    <w:rsid w:val="001B3726"/>
    <w:rsid w:val="001E63DA"/>
    <w:rsid w:val="001F78DF"/>
    <w:rsid w:val="002016EA"/>
    <w:rsid w:val="00207A4D"/>
    <w:rsid w:val="0023549B"/>
    <w:rsid w:val="00235A79"/>
    <w:rsid w:val="002508F9"/>
    <w:rsid w:val="00294ABB"/>
    <w:rsid w:val="00297A7D"/>
    <w:rsid w:val="002B455E"/>
    <w:rsid w:val="002F5926"/>
    <w:rsid w:val="003327A3"/>
    <w:rsid w:val="00354CF2"/>
    <w:rsid w:val="00356105"/>
    <w:rsid w:val="0036506E"/>
    <w:rsid w:val="00387348"/>
    <w:rsid w:val="00397E28"/>
    <w:rsid w:val="003A2526"/>
    <w:rsid w:val="003A6EA1"/>
    <w:rsid w:val="003D117E"/>
    <w:rsid w:val="003E7D9F"/>
    <w:rsid w:val="003F6D01"/>
    <w:rsid w:val="00405999"/>
    <w:rsid w:val="00477B73"/>
    <w:rsid w:val="004918F5"/>
    <w:rsid w:val="00494FEA"/>
    <w:rsid w:val="004C44BA"/>
    <w:rsid w:val="00506006"/>
    <w:rsid w:val="00515377"/>
    <w:rsid w:val="00542DB0"/>
    <w:rsid w:val="0055328F"/>
    <w:rsid w:val="00571C6D"/>
    <w:rsid w:val="005C216B"/>
    <w:rsid w:val="005D22C5"/>
    <w:rsid w:val="005E0333"/>
    <w:rsid w:val="00610988"/>
    <w:rsid w:val="00695E83"/>
    <w:rsid w:val="006A06ED"/>
    <w:rsid w:val="006F19A1"/>
    <w:rsid w:val="006F7E1F"/>
    <w:rsid w:val="00701604"/>
    <w:rsid w:val="00713167"/>
    <w:rsid w:val="0072620B"/>
    <w:rsid w:val="00747673"/>
    <w:rsid w:val="00762BF5"/>
    <w:rsid w:val="00766194"/>
    <w:rsid w:val="0078689F"/>
    <w:rsid w:val="007C1844"/>
    <w:rsid w:val="007F473D"/>
    <w:rsid w:val="00815802"/>
    <w:rsid w:val="008403B0"/>
    <w:rsid w:val="008A06E8"/>
    <w:rsid w:val="00911C9B"/>
    <w:rsid w:val="009361F3"/>
    <w:rsid w:val="009502EA"/>
    <w:rsid w:val="009653C2"/>
    <w:rsid w:val="00A01A6F"/>
    <w:rsid w:val="00A75079"/>
    <w:rsid w:val="00AA341F"/>
    <w:rsid w:val="00B158AC"/>
    <w:rsid w:val="00B43AE4"/>
    <w:rsid w:val="00B50C83"/>
    <w:rsid w:val="00B636D7"/>
    <w:rsid w:val="00B64710"/>
    <w:rsid w:val="00B72999"/>
    <w:rsid w:val="00BC38A5"/>
    <w:rsid w:val="00C22A8C"/>
    <w:rsid w:val="00C36605"/>
    <w:rsid w:val="00C7515B"/>
    <w:rsid w:val="00CF2EBB"/>
    <w:rsid w:val="00D100D2"/>
    <w:rsid w:val="00D31B15"/>
    <w:rsid w:val="00D55B4C"/>
    <w:rsid w:val="00D74336"/>
    <w:rsid w:val="00E81DB0"/>
    <w:rsid w:val="00E83E80"/>
    <w:rsid w:val="00EE5ABE"/>
    <w:rsid w:val="00EE6D30"/>
    <w:rsid w:val="00EF0CDF"/>
    <w:rsid w:val="00F9352C"/>
    <w:rsid w:val="00F9547F"/>
    <w:rsid w:val="00FA31FE"/>
    <w:rsid w:val="01910747"/>
    <w:rsid w:val="01C64D77"/>
    <w:rsid w:val="020A7FA1"/>
    <w:rsid w:val="033C7111"/>
    <w:rsid w:val="03B63E3C"/>
    <w:rsid w:val="04DC2695"/>
    <w:rsid w:val="05464314"/>
    <w:rsid w:val="0584036B"/>
    <w:rsid w:val="05865040"/>
    <w:rsid w:val="0659234E"/>
    <w:rsid w:val="068706A8"/>
    <w:rsid w:val="069D6B14"/>
    <w:rsid w:val="0709425B"/>
    <w:rsid w:val="084F7AB7"/>
    <w:rsid w:val="090E2C44"/>
    <w:rsid w:val="0944435C"/>
    <w:rsid w:val="09593A20"/>
    <w:rsid w:val="09E8602C"/>
    <w:rsid w:val="0AE83174"/>
    <w:rsid w:val="0C330159"/>
    <w:rsid w:val="0CBF1F52"/>
    <w:rsid w:val="0F022401"/>
    <w:rsid w:val="10F96DA6"/>
    <w:rsid w:val="12DB0E8F"/>
    <w:rsid w:val="13BB2FEB"/>
    <w:rsid w:val="13ED0767"/>
    <w:rsid w:val="147D7690"/>
    <w:rsid w:val="14815062"/>
    <w:rsid w:val="161052F1"/>
    <w:rsid w:val="17AD25FA"/>
    <w:rsid w:val="17C725A7"/>
    <w:rsid w:val="18506A8E"/>
    <w:rsid w:val="186A2DEC"/>
    <w:rsid w:val="1AD9782F"/>
    <w:rsid w:val="1B542758"/>
    <w:rsid w:val="1D4A7D59"/>
    <w:rsid w:val="1D4F3C28"/>
    <w:rsid w:val="1DC061D0"/>
    <w:rsid w:val="1E3B04B8"/>
    <w:rsid w:val="20141CB5"/>
    <w:rsid w:val="21150624"/>
    <w:rsid w:val="228E6DD9"/>
    <w:rsid w:val="261C0FC0"/>
    <w:rsid w:val="289B39C6"/>
    <w:rsid w:val="28F3288B"/>
    <w:rsid w:val="2956695A"/>
    <w:rsid w:val="2B096849"/>
    <w:rsid w:val="2C222EF0"/>
    <w:rsid w:val="2CA848C4"/>
    <w:rsid w:val="2DA309B5"/>
    <w:rsid w:val="2DF30ADE"/>
    <w:rsid w:val="2E5663BC"/>
    <w:rsid w:val="30324740"/>
    <w:rsid w:val="316303FF"/>
    <w:rsid w:val="31C165E3"/>
    <w:rsid w:val="324257F6"/>
    <w:rsid w:val="32E14649"/>
    <w:rsid w:val="35002ACA"/>
    <w:rsid w:val="35167C45"/>
    <w:rsid w:val="370A76AE"/>
    <w:rsid w:val="39363AD8"/>
    <w:rsid w:val="3A117149"/>
    <w:rsid w:val="3C870D45"/>
    <w:rsid w:val="3D172A52"/>
    <w:rsid w:val="3EEF48E2"/>
    <w:rsid w:val="3F5C3679"/>
    <w:rsid w:val="40F50127"/>
    <w:rsid w:val="41FE4EE4"/>
    <w:rsid w:val="42D84E22"/>
    <w:rsid w:val="430826CA"/>
    <w:rsid w:val="432F2484"/>
    <w:rsid w:val="435533A8"/>
    <w:rsid w:val="44AE5E0F"/>
    <w:rsid w:val="491002D8"/>
    <w:rsid w:val="4A2D5DF0"/>
    <w:rsid w:val="4BD60DAC"/>
    <w:rsid w:val="4BE156B0"/>
    <w:rsid w:val="4D897C0D"/>
    <w:rsid w:val="4DFD2469"/>
    <w:rsid w:val="4EF31061"/>
    <w:rsid w:val="4F342A86"/>
    <w:rsid w:val="4FA72DEB"/>
    <w:rsid w:val="4FAE0649"/>
    <w:rsid w:val="4FF02AB2"/>
    <w:rsid w:val="4FFA67F3"/>
    <w:rsid w:val="5032669B"/>
    <w:rsid w:val="527C50E8"/>
    <w:rsid w:val="528950E3"/>
    <w:rsid w:val="53084200"/>
    <w:rsid w:val="54C3499E"/>
    <w:rsid w:val="5723686E"/>
    <w:rsid w:val="57324EFB"/>
    <w:rsid w:val="580F6D5A"/>
    <w:rsid w:val="587B3120"/>
    <w:rsid w:val="592E7F2C"/>
    <w:rsid w:val="59BA7E67"/>
    <w:rsid w:val="5BCE3C5F"/>
    <w:rsid w:val="5C427073"/>
    <w:rsid w:val="5CB33294"/>
    <w:rsid w:val="5CF5480F"/>
    <w:rsid w:val="5EB70E07"/>
    <w:rsid w:val="5F0C7A26"/>
    <w:rsid w:val="61B67C88"/>
    <w:rsid w:val="620B2D59"/>
    <w:rsid w:val="62DC2ECB"/>
    <w:rsid w:val="63FB2760"/>
    <w:rsid w:val="64787891"/>
    <w:rsid w:val="651D2A57"/>
    <w:rsid w:val="65782205"/>
    <w:rsid w:val="66251C04"/>
    <w:rsid w:val="662C028B"/>
    <w:rsid w:val="66836D9D"/>
    <w:rsid w:val="67F3043F"/>
    <w:rsid w:val="68321BEA"/>
    <w:rsid w:val="68500F43"/>
    <w:rsid w:val="695466C2"/>
    <w:rsid w:val="6A702C1A"/>
    <w:rsid w:val="6AA03580"/>
    <w:rsid w:val="6AB15ECD"/>
    <w:rsid w:val="6AF86402"/>
    <w:rsid w:val="6C325574"/>
    <w:rsid w:val="6ED273B8"/>
    <w:rsid w:val="6F2305E9"/>
    <w:rsid w:val="72CC2D0A"/>
    <w:rsid w:val="73826B7C"/>
    <w:rsid w:val="74432159"/>
    <w:rsid w:val="744B47F1"/>
    <w:rsid w:val="75564F5D"/>
    <w:rsid w:val="75F2198A"/>
    <w:rsid w:val="76FE05E9"/>
    <w:rsid w:val="7ADF5782"/>
    <w:rsid w:val="7ADF635B"/>
    <w:rsid w:val="7CDE1A97"/>
    <w:rsid w:val="7F7F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Emphasis"/>
    <w:basedOn w:val="5"/>
    <w:qFormat/>
    <w:uiPriority w:val="20"/>
    <w:rPr>
      <w:i/>
    </w:rPr>
  </w:style>
  <w:style w:type="character" w:customStyle="1" w:styleId="8">
    <w:name w:val="页眉 字符"/>
    <w:basedOn w:val="5"/>
    <w:link w:val="3"/>
    <w:qFormat/>
    <w:uiPriority w:val="99"/>
    <w:rPr>
      <w:rFonts w:asciiTheme="minorHAnsi" w:hAnsiTheme="minorHAnsi" w:eastAsiaTheme="minorEastAsia" w:cstheme="minorBidi"/>
      <w:kern w:val="2"/>
      <w:sz w:val="18"/>
      <w:szCs w:val="18"/>
    </w:rPr>
  </w:style>
  <w:style w:type="character" w:customStyle="1" w:styleId="9">
    <w:name w:val="页脚 字符"/>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0FDD2-6580-479B-98FE-930F11D380D6}">
  <ds:schemaRefs/>
</ds:datastoreItem>
</file>

<file path=docProps/app.xml><?xml version="1.0" encoding="utf-8"?>
<Properties xmlns="http://schemas.openxmlformats.org/officeDocument/2006/extended-properties" xmlns:vt="http://schemas.openxmlformats.org/officeDocument/2006/docPropsVTypes">
  <Template>Normal</Template>
  <Pages>16</Pages>
  <Words>1253</Words>
  <Characters>7147</Characters>
  <Lines>59</Lines>
  <Paragraphs>16</Paragraphs>
  <TotalTime>3</TotalTime>
  <ScaleCrop>false</ScaleCrop>
  <LinksUpToDate>false</LinksUpToDate>
  <CharactersWithSpaces>8384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2020-11-24T14:16:00Z</dcterms:created>
  <dc:creator>李 啸风</dc:creator>
  <cp:lastModifiedBy>Administrator</cp:lastModifiedBy>
  <dcterms:modified xsi:type="dcterms:W3CDTF">2020-12-22T08:46:13Z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